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Encabezamiento"/>
        <w:jc w:val="right"/>
        <w:rPr>
          <w:sz w:val="20"/>
        </w:rPr>
      </w:pPr>
      <w:r>
        <w:rPr>
          <w:sz w:val="20"/>
        </w:rPr>
        <w:t xml:space="preserve">ÁREA DE </w:t>
        <w:drawing>
          <wp:anchor behindDoc="0" distT="0" distB="0" distL="0" distR="0" simplePos="0" locked="0" layoutInCell="1" allowOverlap="1" relativeHeight="0">
            <wp:simplePos x="0" y="0"/>
            <wp:positionH relativeFrom="column">
              <wp:posOffset>25400</wp:posOffset>
            </wp:positionH>
            <wp:positionV relativeFrom="paragraph">
              <wp:posOffset>-228600</wp:posOffset>
            </wp:positionV>
            <wp:extent cx="1905000" cy="523875"/>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1905000" cy="523875"/>
                    </a:xfrm>
                    <a:prstGeom prst="rect">
                      <a:avLst/>
                    </a:prstGeom>
                    <a:noFill/>
                    <a:ln w="9525">
                      <a:noFill/>
                      <a:miter lim="800000"/>
                      <a:headEnd/>
                      <a:tailEnd/>
                    </a:ln>
                  </pic:spPr>
                </pic:pic>
              </a:graphicData>
            </a:graphic>
          </wp:anchor>
        </w:drawing>
      </w:r>
      <w:r>
        <w:rPr>
          <w:sz w:val="20"/>
        </w:rPr>
        <w:t>ACCIÓN SOCIAL Y FAMILIA</w:t>
      </w:r>
    </w:p>
    <w:p>
      <w:pPr>
        <w:pStyle w:val="Encabezamiento"/>
        <w:spacing w:lineRule="auto" w:line="360"/>
        <w:jc w:val="right"/>
        <w:rPr>
          <w:sz w:val="24"/>
          <w:szCs w:val="24"/>
        </w:rPr>
      </w:pPr>
      <w:r>
        <w:rPr>
          <w:sz w:val="24"/>
          <w:szCs w:val="24"/>
        </w:rPr>
        <w:t>Oficina de C</w:t>
      </w:r>
      <w:r>
        <w:rPr>
          <w:sz w:val="24"/>
          <w:szCs w:val="24"/>
        </w:rPr>
        <w:t xml:space="preserve">ooperación al </w:t>
      </w:r>
      <w:r>
        <w:rPr>
          <w:sz w:val="24"/>
          <w:szCs w:val="24"/>
        </w:rPr>
        <w:t>D</w:t>
      </w:r>
      <w:r>
        <w:rPr>
          <w:sz w:val="24"/>
          <w:szCs w:val="24"/>
        </w:rPr>
        <w:t>esarrollo</w:t>
      </w:r>
    </w:p>
    <w:p>
      <w:pPr>
        <w:pStyle w:val="Cuerpodetexto"/>
        <w:spacing w:lineRule="auto" w:line="360"/>
        <w:rPr>
          <w:sz w:val="24"/>
          <w:szCs w:val="24"/>
        </w:rPr>
      </w:pPr>
      <w:r>
        <w:rPr>
          <w:sz w:val="24"/>
          <w:szCs w:val="24"/>
        </w:rPr>
      </w:r>
    </w:p>
    <w:p>
      <w:pPr>
        <w:pStyle w:val="Cuerpodetexto"/>
        <w:spacing w:lineRule="auto" w:line="360"/>
        <w:jc w:val="center"/>
        <w:rPr>
          <w:b/>
          <w:bCs/>
          <w:sz w:val="32"/>
          <w:szCs w:val="24"/>
        </w:rPr>
      </w:pPr>
      <w:r>
        <w:rPr>
          <w:b/>
          <w:bCs/>
          <w:sz w:val="32"/>
          <w:szCs w:val="24"/>
        </w:rPr>
      </w:r>
    </w:p>
    <w:p>
      <w:pPr>
        <w:pStyle w:val="Cuerpodetexto"/>
        <w:spacing w:lineRule="auto" w:line="360"/>
        <w:jc w:val="center"/>
        <w:rPr>
          <w:b/>
          <w:bCs/>
          <w:sz w:val="32"/>
          <w:szCs w:val="24"/>
        </w:rPr>
      </w:pPr>
      <w:r>
        <w:rPr>
          <w:b/>
          <w:bCs/>
          <w:sz w:val="32"/>
          <w:szCs w:val="24"/>
        </w:rPr>
        <w:t>MATRIZ DE MARCO LÓGICO</w:t>
      </w:r>
    </w:p>
    <w:p>
      <w:pPr>
        <w:pStyle w:val="Cuerpodetexto"/>
        <w:spacing w:lineRule="auto" w:line="360"/>
        <w:jc w:val="center"/>
        <w:rPr>
          <w:b w:val="false"/>
          <w:bCs w:val="false"/>
          <w:sz w:val="24"/>
          <w:szCs w:val="24"/>
        </w:rPr>
      </w:pPr>
      <w:r>
        <w:rPr>
          <w:b w:val="false"/>
          <w:bCs w:val="false"/>
          <w:sz w:val="24"/>
          <w:szCs w:val="24"/>
        </w:rPr>
        <w:t>(Modelo orientativo)</w:t>
      </w:r>
    </w:p>
    <w:p>
      <w:pPr>
        <w:pStyle w:val="Cuerpodetexto"/>
        <w:spacing w:lineRule="auto" w:line="360"/>
        <w:jc w:val="center"/>
        <w:rPr>
          <w:b w:val="false"/>
          <w:bCs w:val="false"/>
          <w:sz w:val="24"/>
          <w:szCs w:val="24"/>
        </w:rPr>
      </w:pPr>
      <w:r>
        <w:rPr>
          <w:b w:val="false"/>
          <w:bCs w:val="false"/>
          <w:sz w:val="24"/>
          <w:szCs w:val="24"/>
        </w:rPr>
      </w:r>
    </w:p>
    <w:p>
      <w:pPr>
        <w:pStyle w:val="Cuerpodetexto"/>
        <w:spacing w:lineRule="auto" w:line="360"/>
        <w:rPr>
          <w:sz w:val="20"/>
          <w:szCs w:val="20"/>
        </w:rPr>
      </w:pPr>
      <w:r>
        <w:rPr>
          <w:sz w:val="20"/>
          <w:szCs w:val="20"/>
        </w:rPr>
        <w:t>L</w:t>
      </w:r>
      <w:r>
        <w:rPr>
          <w:sz w:val="20"/>
          <w:szCs w:val="20"/>
        </w:rPr>
        <w:t xml:space="preserve">a </w:t>
      </w:r>
      <w:r>
        <w:rPr>
          <w:rStyle w:val="Muydestacado"/>
          <w:sz w:val="20"/>
          <w:szCs w:val="20"/>
        </w:rPr>
        <w:t>Matriz de Planificación</w:t>
      </w:r>
      <w:r>
        <w:rPr>
          <w:sz w:val="20"/>
          <w:szCs w:val="20"/>
        </w:rPr>
        <w:t xml:space="preserve"> está integrada por los siguientes elementos:</w:t>
      </w:r>
    </w:p>
    <w:p>
      <w:pPr>
        <w:pStyle w:val="Cuerpodetexto"/>
        <w:spacing w:lineRule="auto" w:line="360"/>
        <w:rPr>
          <w:sz w:val="20"/>
          <w:szCs w:val="20"/>
        </w:rPr>
      </w:pPr>
      <w:r>
        <w:rPr>
          <w:sz w:val="20"/>
          <w:szCs w:val="20"/>
        </w:rPr>
      </w:r>
    </w:p>
    <w:p>
      <w:pPr>
        <w:pStyle w:val="Cuerpodetexto"/>
        <w:numPr>
          <w:ilvl w:val="0"/>
          <w:numId w:val="2"/>
        </w:numPr>
        <w:tabs>
          <w:tab w:val="left" w:pos="0" w:leader="none"/>
        </w:tabs>
        <w:spacing w:lineRule="auto" w:line="360" w:before="0" w:after="0"/>
        <w:ind w:left="707" w:right="0" w:hanging="283"/>
        <w:rPr>
          <w:sz w:val="20"/>
          <w:szCs w:val="20"/>
        </w:rPr>
      </w:pPr>
      <w:r>
        <w:rPr>
          <w:b/>
          <w:bCs/>
          <w:sz w:val="20"/>
          <w:szCs w:val="20"/>
        </w:rPr>
        <w:t>Objetivo general:</w:t>
      </w:r>
      <w:r>
        <w:rPr>
          <w:sz w:val="20"/>
          <w:szCs w:val="20"/>
        </w:rPr>
        <w:t xml:space="preserve"> objetivo último y principal al que el proyecto pretende contribuir a largo plazo. </w:t>
      </w:r>
    </w:p>
    <w:p>
      <w:pPr>
        <w:pStyle w:val="Cuerpodetexto"/>
        <w:numPr>
          <w:ilvl w:val="0"/>
          <w:numId w:val="2"/>
        </w:numPr>
        <w:tabs>
          <w:tab w:val="left" w:pos="0" w:leader="none"/>
        </w:tabs>
        <w:spacing w:lineRule="auto" w:line="360" w:before="0" w:after="0"/>
        <w:ind w:left="707" w:right="0" w:hanging="283"/>
        <w:rPr>
          <w:sz w:val="20"/>
          <w:szCs w:val="20"/>
        </w:rPr>
      </w:pPr>
      <w:r>
        <w:rPr>
          <w:rStyle w:val="Muydestacado"/>
          <w:sz w:val="20"/>
          <w:szCs w:val="20"/>
        </w:rPr>
        <w:t>Objetivo específico</w:t>
      </w:r>
      <w:r>
        <w:rPr>
          <w:sz w:val="20"/>
          <w:szCs w:val="20"/>
        </w:rPr>
        <w:t xml:space="preserve">: efecto que el proyecto pretende conseguir en un plazo de tiempo razonable. Refleja el logro de una nueva situación en la que el problema central del grupo beneficiario ha sido solucionado. Debe ser único y formularse en términos realmente alcanzables. </w:t>
      </w:r>
    </w:p>
    <w:p>
      <w:pPr>
        <w:pStyle w:val="Cuerpodetexto"/>
        <w:numPr>
          <w:ilvl w:val="0"/>
          <w:numId w:val="2"/>
        </w:numPr>
        <w:tabs>
          <w:tab w:val="left" w:pos="0" w:leader="none"/>
        </w:tabs>
        <w:spacing w:lineRule="auto" w:line="360" w:before="0" w:after="0"/>
        <w:ind w:left="707" w:right="0" w:hanging="283"/>
        <w:rPr>
          <w:sz w:val="20"/>
          <w:szCs w:val="20"/>
        </w:rPr>
      </w:pPr>
      <w:r>
        <w:rPr>
          <w:rStyle w:val="Muydestacado"/>
          <w:sz w:val="20"/>
          <w:szCs w:val="20"/>
        </w:rPr>
        <w:t>Resultados</w:t>
      </w:r>
      <w:r>
        <w:rPr>
          <w:sz w:val="20"/>
          <w:szCs w:val="20"/>
        </w:rPr>
        <w:t xml:space="preserve">: productos que el proyecto puede garantizar como consecuencia de sus actividades. Es lo que se quiere alcanzar con el proyecto una vez realizadas las actividades programadas. </w:t>
      </w:r>
    </w:p>
    <w:p>
      <w:pPr>
        <w:pStyle w:val="Cuerpodetexto"/>
        <w:numPr>
          <w:ilvl w:val="0"/>
          <w:numId w:val="2"/>
        </w:numPr>
        <w:tabs>
          <w:tab w:val="left" w:pos="0" w:leader="none"/>
        </w:tabs>
        <w:spacing w:lineRule="auto" w:line="360" w:before="0" w:after="0"/>
        <w:ind w:left="707" w:right="0" w:hanging="283"/>
        <w:rPr>
          <w:sz w:val="20"/>
          <w:szCs w:val="20"/>
        </w:rPr>
      </w:pPr>
      <w:r>
        <w:rPr>
          <w:rStyle w:val="Muydestacado"/>
          <w:sz w:val="20"/>
          <w:szCs w:val="20"/>
        </w:rPr>
        <w:t>Actividades</w:t>
      </w:r>
      <w:r>
        <w:rPr>
          <w:sz w:val="20"/>
          <w:szCs w:val="20"/>
        </w:rPr>
        <w:t xml:space="preserve">: son las acciones que se han de realizar de forma simultánea o secuencial, utilizando los medios necesarios, con el fin de conseguir los resultados en el tiempo previsto. </w:t>
      </w:r>
    </w:p>
    <w:p>
      <w:pPr>
        <w:pStyle w:val="Cuerpodetexto"/>
        <w:numPr>
          <w:ilvl w:val="0"/>
          <w:numId w:val="2"/>
        </w:numPr>
        <w:tabs>
          <w:tab w:val="left" w:pos="0" w:leader="none"/>
        </w:tabs>
        <w:spacing w:lineRule="auto" w:line="360" w:before="0" w:after="0"/>
        <w:ind w:left="707" w:right="0" w:hanging="283"/>
        <w:rPr>
          <w:sz w:val="20"/>
          <w:szCs w:val="20"/>
        </w:rPr>
      </w:pPr>
      <w:r>
        <w:rPr>
          <w:rStyle w:val="Muydestacado"/>
          <w:sz w:val="20"/>
          <w:szCs w:val="20"/>
        </w:rPr>
        <w:t>Indicadores</w:t>
      </w:r>
      <w:r>
        <w:rPr>
          <w:sz w:val="20"/>
          <w:szCs w:val="20"/>
        </w:rPr>
        <w:t xml:space="preserve">: son la expresión cuantitativa y cualitativa de lo que se ha de conseguir dependiendo del nivel en el que se formulen. Es, por tanto, la medida del logro del objetivo o del resultado siendo vital para dilucidar el éxito o el fracaso del proyecto. Han de ser concretos y medibles, siendo importante que se busquen varios indicadores para medir el logro de un mismo resultado u objetivo. Dicha combinación aumentará la fiabilidad del cambio conseguido. Los indicadores son básicos para el seguimiento y posterior evaluación del proyecto. </w:t>
      </w:r>
    </w:p>
    <w:p>
      <w:pPr>
        <w:pStyle w:val="Cuerpodetexto"/>
        <w:numPr>
          <w:ilvl w:val="0"/>
          <w:numId w:val="2"/>
        </w:numPr>
        <w:tabs>
          <w:tab w:val="left" w:pos="0" w:leader="none"/>
        </w:tabs>
        <w:spacing w:lineRule="auto" w:line="360" w:before="0" w:after="0"/>
        <w:ind w:left="707" w:right="0" w:hanging="283"/>
        <w:rPr>
          <w:sz w:val="20"/>
          <w:szCs w:val="20"/>
        </w:rPr>
      </w:pPr>
      <w:r>
        <w:rPr>
          <w:rStyle w:val="Muydestacado"/>
          <w:sz w:val="20"/>
          <w:szCs w:val="20"/>
        </w:rPr>
        <w:t>Fuentes de verificación</w:t>
      </w:r>
      <w:r>
        <w:rPr>
          <w:sz w:val="20"/>
          <w:szCs w:val="20"/>
        </w:rPr>
        <w:t xml:space="preserve">: indican el medio a través del cual se obtendrá la información necesaria para verificar los indicadores. Todo indicador debe llevar asociada al menos una fuente de verificación. La información debe ser fácil de conseguir y con un coste (en tiempo y dinero) adecuado. </w:t>
      </w:r>
    </w:p>
    <w:p>
      <w:pPr>
        <w:sectPr>
          <w:type w:val="nextPage"/>
          <w:pgSz w:orient="landscape" w:w="16838" w:h="11906"/>
          <w:pgMar w:left="1134" w:right="1134" w:header="0" w:top="1134" w:footer="0" w:bottom="1134" w:gutter="0"/>
          <w:pgNumType w:fmt="decimal"/>
          <w:formProt w:val="false"/>
          <w:textDirection w:val="lrTb"/>
        </w:sectPr>
        <w:pStyle w:val="Cuerpodetexto"/>
        <w:numPr>
          <w:ilvl w:val="0"/>
          <w:numId w:val="2"/>
        </w:numPr>
        <w:shd w:fill="auto" w:val="clear"/>
        <w:tabs>
          <w:tab w:val="left" w:pos="0" w:leader="none"/>
        </w:tabs>
        <w:bidi w:val="0"/>
        <w:spacing w:lineRule="auto" w:line="360"/>
        <w:ind w:left="707" w:right="0" w:hanging="283"/>
        <w:rPr>
          <w:sz w:val="20"/>
          <w:szCs w:val="20"/>
        </w:rPr>
      </w:pPr>
      <w:r>
        <w:rPr>
          <w:rStyle w:val="Muydestacado"/>
          <w:sz w:val="20"/>
          <w:szCs w:val="20"/>
        </w:rPr>
        <w:t>Supuestos</w:t>
      </w:r>
      <w:r>
        <w:rPr>
          <w:sz w:val="20"/>
          <w:szCs w:val="20"/>
        </w:rPr>
        <w:t xml:space="preserve"> (hipótesis o riesgos): son aquellos acontecimientos, condiciones y decisiones que están más allá del control de la gestión del proyecto y de su esfera de responsabilidad. </w:t>
      </w:r>
    </w:p>
    <w:tbl>
      <w:tblPr>
        <w:jc w:val="left"/>
        <w:tblInd w:w="-30" w:type="dxa"/>
        <w:tblBorders>
          <w:top w:val="single" w:sz="12" w:space="0" w:color="000000"/>
          <w:left w:val="single" w:sz="12" w:space="0" w:color="000000"/>
          <w:bottom w:val="single" w:sz="12" w:space="0" w:color="000000"/>
          <w:insideH w:val="single" w:sz="12" w:space="0" w:color="000000"/>
          <w:right w:val="single" w:sz="12" w:space="0" w:color="000000"/>
          <w:insideV w:val="single" w:sz="12" w:space="0" w:color="000000"/>
        </w:tblBorders>
        <w:tblCellMar>
          <w:top w:w="0" w:type="dxa"/>
          <w:left w:w="93" w:type="dxa"/>
          <w:bottom w:w="0" w:type="dxa"/>
          <w:right w:w="108" w:type="dxa"/>
        </w:tblCellMar>
      </w:tblPr>
      <w:tblGrid>
        <w:gridCol w:w="1650"/>
        <w:gridCol w:w="5205"/>
        <w:gridCol w:w="3465"/>
        <w:gridCol w:w="2835"/>
        <w:gridCol w:w="2325"/>
      </w:tblGrid>
      <w:tr>
        <w:trPr>
          <w:trHeight w:val="390" w:hRule="atLeast"/>
          <w:cantSplit w:val="false"/>
        </w:trPr>
        <w:tc>
          <w:tcPr>
            <w:tcW w:w="15480" w:type="dxa"/>
            <w:gridSpan w:val="5"/>
            <w:tcBorders>
              <w:top w:val="single" w:sz="12" w:space="0" w:color="000000"/>
              <w:left w:val="single" w:sz="12" w:space="0" w:color="000000"/>
              <w:bottom w:val="single" w:sz="12" w:space="0" w:color="000000"/>
              <w:insideH w:val="single" w:sz="12" w:space="0" w:color="000000"/>
              <w:right w:val="single" w:sz="12" w:space="0" w:color="000000"/>
              <w:insideV w:val="single" w:sz="12" w:space="0" w:color="000000"/>
            </w:tcBorders>
            <w:shd w:fill="D9D9D9" w:val="clear"/>
            <w:tcMar>
              <w:left w:w="93" w:type="dxa"/>
            </w:tcMar>
            <w:vAlign w:val="center"/>
          </w:tcPr>
          <w:p>
            <w:pPr>
              <w:pStyle w:val="Normal"/>
              <w:spacing w:before="120" w:after="0"/>
              <w:jc w:val="center"/>
              <w:rPr>
                <w:rFonts w:cs="HelveticaNeue LT 85 Heavy" w:ascii="HelveticaNeue LT 85 Heavy" w:hAnsi="HelveticaNeue LT 85 Heavy"/>
                <w:b/>
                <w:iCs/>
                <w:spacing w:val="20"/>
                <w:sz w:val="22"/>
                <w:szCs w:val="22"/>
              </w:rPr>
            </w:pPr>
            <w:r>
              <w:rPr>
                <w:rFonts w:cs="HelveticaNeue LT 85 Heavy" w:ascii="HelveticaNeue LT 85 Heavy" w:hAnsi="HelveticaNeue LT 85 Heavy"/>
                <w:b/>
                <w:iCs/>
                <w:spacing w:val="20"/>
                <w:sz w:val="22"/>
                <w:szCs w:val="22"/>
              </w:rPr>
              <w:t>MATRIZ DE PLANIFICACIÓN DEL PROYECTO - MARCO LÓGICO</w:t>
            </w:r>
          </w:p>
        </w:tc>
      </w:tr>
      <w:tr>
        <w:trPr>
          <w:trHeight w:val="493" w:hRule="atLeast"/>
          <w:cantSplit w:val="false"/>
        </w:trPr>
        <w:tc>
          <w:tcPr>
            <w:tcW w:w="1650" w:type="dxa"/>
            <w:tcBorders>
              <w:top w:val="single" w:sz="12" w:space="0" w:color="000000"/>
              <w:left w:val="single" w:sz="12" w:space="0" w:color="000000"/>
              <w:bottom w:val="single" w:sz="12" w:space="0" w:color="000000"/>
              <w:insideH w:val="single" w:sz="12" w:space="0" w:color="000000"/>
              <w:right w:val="nil"/>
              <w:insideV w:val="nil"/>
            </w:tcBorders>
            <w:shd w:fill="auto" w:val="clear"/>
            <w:tcMar>
              <w:left w:w="93" w:type="dxa"/>
            </w:tcMar>
            <w:vAlign w:val="center"/>
          </w:tcPr>
          <w:p>
            <w:pPr>
              <w:pStyle w:val="Normal"/>
              <w:spacing w:before="120" w:after="0"/>
              <w:jc w:val="center"/>
              <w:rPr>
                <w:rFonts w:cs="HelveticaNeue LT 85 Heavy" w:ascii="HelveticaNeue LT 85 Heavy" w:hAnsi="HelveticaNeue LT 85 Heavy"/>
                <w:bCs/>
                <w:iCs/>
                <w:spacing w:val="20"/>
                <w:sz w:val="18"/>
                <w:szCs w:val="18"/>
              </w:rPr>
            </w:pPr>
            <w:r>
              <w:rPr>
                <w:rFonts w:cs="HelveticaNeue LT 85 Heavy" w:ascii="HelveticaNeue LT 85 Heavy" w:hAnsi="HelveticaNeue LT 85 Heavy"/>
                <w:bCs/>
                <w:iCs/>
                <w:spacing w:val="20"/>
                <w:sz w:val="18"/>
                <w:szCs w:val="18"/>
              </w:rPr>
              <w:t>ONGD</w:t>
            </w:r>
          </w:p>
        </w:tc>
        <w:tc>
          <w:tcPr>
            <w:tcW w:w="13830" w:type="dxa"/>
            <w:gridSpan w:val="4"/>
            <w:tcBorders>
              <w:top w:val="single" w:sz="12" w:space="0" w:color="000000"/>
              <w:left w:val="single" w:sz="12" w:space="0" w:color="000000"/>
              <w:bottom w:val="single" w:sz="4" w:space="0" w:color="000000"/>
              <w:insideH w:val="single" w:sz="4" w:space="0" w:color="000000"/>
              <w:right w:val="single" w:sz="12" w:space="0" w:color="000000"/>
              <w:insideV w:val="single" w:sz="12" w:space="0" w:color="000000"/>
            </w:tcBorders>
            <w:shd w:fill="auto" w:val="clear"/>
            <w:tcMar>
              <w:left w:w="93" w:type="dxa"/>
            </w:tcMar>
            <w:vAlign w:val="center"/>
          </w:tcPr>
          <w:p>
            <w:pPr>
              <w:pStyle w:val="Normal"/>
              <w:snapToGrid w:val="false"/>
              <w:jc w:val="center"/>
              <w:rPr>
                <w:b/>
              </w:rPr>
            </w:pPr>
            <w:r>
              <w:rPr>
                <w:b/>
              </w:rPr>
            </w:r>
          </w:p>
        </w:tc>
      </w:tr>
      <w:tr>
        <w:trPr>
          <w:trHeight w:val="493" w:hRule="atLeast"/>
          <w:cantSplit w:val="false"/>
        </w:trPr>
        <w:tc>
          <w:tcPr>
            <w:tcW w:w="1650" w:type="dxa"/>
            <w:tcBorders>
              <w:top w:val="single" w:sz="12" w:space="0" w:color="000000"/>
              <w:left w:val="single" w:sz="12" w:space="0" w:color="000000"/>
              <w:bottom w:val="single" w:sz="12" w:space="0" w:color="000000"/>
              <w:insideH w:val="single" w:sz="12" w:space="0" w:color="000000"/>
              <w:right w:val="nil"/>
              <w:insideV w:val="nil"/>
            </w:tcBorders>
            <w:shd w:fill="auto" w:val="clear"/>
            <w:tcMar>
              <w:left w:w="93" w:type="dxa"/>
            </w:tcMar>
            <w:vAlign w:val="center"/>
          </w:tcPr>
          <w:p>
            <w:pPr>
              <w:pStyle w:val="Normal"/>
              <w:spacing w:before="120" w:after="120"/>
              <w:jc w:val="center"/>
              <w:rPr>
                <w:rFonts w:cs="HelveticaNeue LT 85 Heavy" w:ascii="HelveticaNeue LT 85 Heavy" w:hAnsi="HelveticaNeue LT 85 Heavy"/>
                <w:bCs/>
                <w:iCs/>
                <w:spacing w:val="20"/>
                <w:sz w:val="18"/>
                <w:szCs w:val="18"/>
              </w:rPr>
            </w:pPr>
            <w:r>
              <w:rPr>
                <w:rFonts w:cs="HelveticaNeue LT 85 Heavy" w:ascii="HelveticaNeue LT 85 Heavy" w:hAnsi="HelveticaNeue LT 85 Heavy"/>
                <w:bCs/>
                <w:iCs/>
                <w:spacing w:val="20"/>
                <w:sz w:val="18"/>
                <w:szCs w:val="18"/>
              </w:rPr>
              <w:t>Título del proyecto</w:t>
            </w:r>
          </w:p>
        </w:tc>
        <w:tc>
          <w:tcPr>
            <w:tcW w:w="13830" w:type="dxa"/>
            <w:gridSpan w:val="4"/>
            <w:tcBorders>
              <w:top w:val="single" w:sz="4" w:space="0" w:color="000000"/>
              <w:left w:val="single" w:sz="12" w:space="0" w:color="000000"/>
              <w:bottom w:val="single" w:sz="12" w:space="0" w:color="000000"/>
              <w:insideH w:val="single" w:sz="12" w:space="0" w:color="000000"/>
              <w:right w:val="single" w:sz="12" w:space="0" w:color="000000"/>
              <w:insideV w:val="single" w:sz="12" w:space="0" w:color="000000"/>
            </w:tcBorders>
            <w:shd w:fill="auto" w:val="clear"/>
            <w:tcMar>
              <w:left w:w="93" w:type="dxa"/>
            </w:tcMar>
            <w:vAlign w:val="center"/>
          </w:tcPr>
          <w:p>
            <w:pPr>
              <w:pStyle w:val="Normal"/>
              <w:snapToGrid w:val="false"/>
              <w:jc w:val="center"/>
              <w:rPr>
                <w:b/>
              </w:rPr>
            </w:pPr>
            <w:r>
              <w:rPr>
                <w:b/>
              </w:rPr>
            </w:r>
          </w:p>
        </w:tc>
      </w:tr>
      <w:tr>
        <w:trPr>
          <w:cantSplit w:val="false"/>
        </w:trPr>
        <w:tc>
          <w:tcPr>
            <w:tcW w:w="1650" w:type="dxa"/>
            <w:tcBorders>
              <w:top w:val="single" w:sz="12" w:space="0" w:color="000000"/>
              <w:left w:val="single" w:sz="12" w:space="0" w:color="000000"/>
              <w:bottom w:val="single" w:sz="12" w:space="0" w:color="000000"/>
              <w:insideH w:val="single" w:sz="12" w:space="0" w:color="000000"/>
              <w:right w:val="nil"/>
              <w:insideV w:val="nil"/>
            </w:tcBorders>
            <w:shd w:fill="D9D9D9" w:val="clear"/>
            <w:tcMar>
              <w:left w:w="93" w:type="dxa"/>
            </w:tcMar>
            <w:vAlign w:val="center"/>
          </w:tcPr>
          <w:p>
            <w:pPr>
              <w:pStyle w:val="Normal"/>
              <w:snapToGrid w:val="false"/>
              <w:spacing w:before="120" w:after="120"/>
              <w:jc w:val="center"/>
              <w:rPr>
                <w:rFonts w:cs="HelveticaNeue LT 85 Heavy" w:ascii="HelveticaNeue LT 85 Heavy" w:hAnsi="HelveticaNeue LT 85 Heavy"/>
                <w:b/>
                <w:bCs/>
                <w:iCs/>
                <w:spacing w:val="20"/>
                <w:sz w:val="18"/>
                <w:szCs w:val="18"/>
              </w:rPr>
            </w:pPr>
            <w:r>
              <w:rPr>
                <w:rFonts w:cs="HelveticaNeue LT 85 Heavy" w:ascii="HelveticaNeue LT 85 Heavy" w:hAnsi="HelveticaNeue LT 85 Heavy"/>
                <w:b/>
                <w:bCs/>
                <w:iCs/>
                <w:spacing w:val="20"/>
                <w:sz w:val="18"/>
                <w:szCs w:val="18"/>
              </w:rPr>
            </w:r>
          </w:p>
        </w:tc>
        <w:tc>
          <w:tcPr>
            <w:tcW w:w="5205" w:type="dxa"/>
            <w:tcBorders>
              <w:top w:val="single" w:sz="12" w:space="0" w:color="000000"/>
              <w:left w:val="single" w:sz="12" w:space="0" w:color="000000"/>
              <w:bottom w:val="single" w:sz="12" w:space="0" w:color="000000"/>
              <w:insideH w:val="single" w:sz="12" w:space="0" w:color="000000"/>
              <w:right w:val="nil"/>
              <w:insideV w:val="nil"/>
            </w:tcBorders>
            <w:shd w:fill="D9D9D9" w:val="clear"/>
            <w:tcMar>
              <w:left w:w="93" w:type="dxa"/>
            </w:tcMar>
            <w:vAlign w:val="center"/>
          </w:tcPr>
          <w:p>
            <w:pPr>
              <w:pStyle w:val="Normal"/>
              <w:spacing w:before="120" w:after="120"/>
              <w:jc w:val="center"/>
              <w:rPr>
                <w:rFonts w:cs="HelveticaNeue LT 85 Heavy" w:ascii="HelveticaNeue LT 85 Heavy" w:hAnsi="HelveticaNeue LT 85 Heavy"/>
                <w:iCs/>
                <w:spacing w:val="20"/>
                <w:sz w:val="18"/>
                <w:szCs w:val="18"/>
              </w:rPr>
            </w:pPr>
            <w:r>
              <w:rPr>
                <w:rFonts w:cs="HelveticaNeue LT 85 Heavy" w:ascii="HelveticaNeue LT 85 Heavy" w:hAnsi="HelveticaNeue LT 85 Heavy"/>
                <w:iCs/>
                <w:spacing w:val="20"/>
                <w:sz w:val="18"/>
                <w:szCs w:val="18"/>
              </w:rPr>
              <w:t>Lógica de la intervención</w:t>
            </w:r>
          </w:p>
        </w:tc>
        <w:tc>
          <w:tcPr>
            <w:tcW w:w="3465" w:type="dxa"/>
            <w:tcBorders>
              <w:top w:val="single" w:sz="12" w:space="0" w:color="000000"/>
              <w:left w:val="single" w:sz="12" w:space="0" w:color="000000"/>
              <w:bottom w:val="single" w:sz="12" w:space="0" w:color="000000"/>
              <w:insideH w:val="single" w:sz="12" w:space="0" w:color="000000"/>
              <w:right w:val="nil"/>
              <w:insideV w:val="nil"/>
            </w:tcBorders>
            <w:shd w:fill="D9D9D9" w:val="clear"/>
            <w:tcMar>
              <w:left w:w="93" w:type="dxa"/>
            </w:tcMar>
            <w:vAlign w:val="center"/>
          </w:tcPr>
          <w:p>
            <w:pPr>
              <w:pStyle w:val="Normal"/>
              <w:spacing w:before="120" w:after="120"/>
              <w:jc w:val="center"/>
              <w:rPr>
                <w:rFonts w:cs="HelveticaNeue LT 85 Heavy" w:ascii="HelveticaNeue LT 85 Heavy" w:hAnsi="HelveticaNeue LT 85 Heavy"/>
                <w:iCs/>
                <w:spacing w:val="20"/>
                <w:sz w:val="18"/>
                <w:szCs w:val="18"/>
              </w:rPr>
            </w:pPr>
            <w:r>
              <w:rPr>
                <w:rFonts w:cs="HelveticaNeue LT 85 Heavy" w:ascii="HelveticaNeue LT 85 Heavy" w:hAnsi="HelveticaNeue LT 85 Heavy"/>
                <w:iCs/>
                <w:spacing w:val="20"/>
                <w:sz w:val="18"/>
                <w:szCs w:val="18"/>
              </w:rPr>
              <w:t>Indicadores objetivamente verificables</w:t>
            </w:r>
          </w:p>
        </w:tc>
        <w:tc>
          <w:tcPr>
            <w:tcW w:w="2835" w:type="dxa"/>
            <w:tcBorders>
              <w:top w:val="single" w:sz="12" w:space="0" w:color="000000"/>
              <w:left w:val="single" w:sz="12" w:space="0" w:color="000000"/>
              <w:bottom w:val="single" w:sz="12" w:space="0" w:color="000000"/>
              <w:insideH w:val="single" w:sz="12" w:space="0" w:color="000000"/>
              <w:right w:val="nil"/>
              <w:insideV w:val="nil"/>
            </w:tcBorders>
            <w:shd w:fill="D9D9D9" w:val="clear"/>
            <w:tcMar>
              <w:left w:w="93" w:type="dxa"/>
            </w:tcMar>
            <w:vAlign w:val="center"/>
          </w:tcPr>
          <w:p>
            <w:pPr>
              <w:pStyle w:val="Normal"/>
              <w:spacing w:before="120" w:after="120"/>
              <w:jc w:val="center"/>
              <w:rPr>
                <w:rFonts w:cs="HelveticaNeue LT 85 Heavy" w:ascii="HelveticaNeue LT 85 Heavy" w:hAnsi="HelveticaNeue LT 85 Heavy"/>
                <w:iCs/>
                <w:spacing w:val="20"/>
                <w:sz w:val="18"/>
                <w:szCs w:val="18"/>
              </w:rPr>
            </w:pPr>
            <w:r>
              <w:rPr>
                <w:rFonts w:cs="HelveticaNeue LT 85 Heavy" w:ascii="HelveticaNeue LT 85 Heavy" w:hAnsi="HelveticaNeue LT 85 Heavy"/>
                <w:iCs/>
                <w:spacing w:val="20"/>
                <w:sz w:val="18"/>
                <w:szCs w:val="18"/>
              </w:rPr>
              <w:t>Fuente de verificación</w:t>
            </w:r>
          </w:p>
        </w:tc>
        <w:tc>
          <w:tcPr>
            <w:tcW w:w="2325" w:type="dxa"/>
            <w:tcBorders>
              <w:top w:val="single" w:sz="12" w:space="0" w:color="000000"/>
              <w:left w:val="single" w:sz="12" w:space="0" w:color="000000"/>
              <w:bottom w:val="single" w:sz="12" w:space="0" w:color="000000"/>
              <w:insideH w:val="single" w:sz="12" w:space="0" w:color="000000"/>
              <w:right w:val="single" w:sz="12" w:space="0" w:color="000000"/>
              <w:insideV w:val="single" w:sz="12" w:space="0" w:color="000000"/>
            </w:tcBorders>
            <w:shd w:fill="D9D9D9" w:val="clear"/>
            <w:tcMar>
              <w:left w:w="93" w:type="dxa"/>
            </w:tcMar>
            <w:vAlign w:val="center"/>
          </w:tcPr>
          <w:p>
            <w:pPr>
              <w:pStyle w:val="Normal"/>
              <w:spacing w:before="120" w:after="120"/>
              <w:jc w:val="center"/>
              <w:rPr>
                <w:rFonts w:cs="HelveticaNeue LT 85 Heavy" w:ascii="HelveticaNeue LT 85 Heavy" w:hAnsi="HelveticaNeue LT 85 Heavy"/>
                <w:iCs/>
                <w:spacing w:val="20"/>
                <w:sz w:val="18"/>
                <w:szCs w:val="18"/>
              </w:rPr>
            </w:pPr>
            <w:r>
              <w:rPr>
                <w:rFonts w:cs="HelveticaNeue LT 85 Heavy" w:ascii="HelveticaNeue LT 85 Heavy" w:hAnsi="HelveticaNeue LT 85 Heavy"/>
                <w:iCs/>
                <w:spacing w:val="20"/>
                <w:sz w:val="18"/>
                <w:szCs w:val="18"/>
              </w:rPr>
              <w:t>Supuestos/ hipótesis/ factores externos</w:t>
            </w:r>
            <w:r>
              <w:rPr>
                <w:rFonts w:cs="HelveticaNeue LT 85 Heavy" w:ascii="HelveticaNeue LT 85 Heavy" w:hAnsi="HelveticaNeue LT 85 Heavy"/>
                <w:iCs/>
                <w:spacing w:val="20"/>
                <w:sz w:val="18"/>
                <w:szCs w:val="18"/>
              </w:rPr>
              <w:t>/ Riesgos</w:t>
            </w:r>
          </w:p>
        </w:tc>
      </w:tr>
      <w:tr>
        <w:trPr>
          <w:trHeight w:val="241" w:hRule="atLeast"/>
          <w:cantSplit w:val="false"/>
        </w:trPr>
        <w:tc>
          <w:tcPr>
            <w:tcW w:w="1650" w:type="dxa"/>
            <w:vMerge w:val="restart"/>
            <w:tcBorders>
              <w:top w:val="single" w:sz="12" w:space="0" w:color="000000"/>
              <w:left w:val="single" w:sz="12" w:space="0" w:color="000000"/>
              <w:bottom w:val="single" w:sz="4" w:space="0" w:color="000000"/>
              <w:insideH w:val="single" w:sz="4" w:space="0" w:color="000000"/>
              <w:right w:val="nil"/>
              <w:insideV w:val="nil"/>
            </w:tcBorders>
            <w:shd w:fill="auto" w:val="clear"/>
            <w:tcMar>
              <w:left w:w="93" w:type="dxa"/>
            </w:tcMar>
            <w:vAlign w:val="center"/>
          </w:tcPr>
          <w:p>
            <w:pPr>
              <w:pStyle w:val="Normal"/>
              <w:jc w:val="center"/>
              <w:rPr>
                <w:rFonts w:cs="HelveticaNeue LT 85 Heavy" w:ascii="HelveticaNeue LT 85 Heavy" w:hAnsi="HelveticaNeue LT 85 Heavy"/>
                <w:bCs/>
                <w:iCs/>
                <w:spacing w:val="20"/>
                <w:sz w:val="18"/>
                <w:szCs w:val="18"/>
              </w:rPr>
            </w:pPr>
            <w:r>
              <w:rPr>
                <w:rFonts w:cs="HelveticaNeue LT 85 Heavy" w:ascii="HelveticaNeue LT 85 Heavy" w:hAnsi="HelveticaNeue LT 85 Heavy"/>
                <w:bCs/>
                <w:iCs/>
                <w:spacing w:val="20"/>
                <w:sz w:val="18"/>
                <w:szCs w:val="18"/>
              </w:rPr>
              <w:t>OBJETIVO GENERAL</w:t>
            </w:r>
          </w:p>
        </w:tc>
        <w:tc>
          <w:tcPr>
            <w:tcW w:w="5205" w:type="dxa"/>
            <w:vMerge w:val="restart"/>
            <w:tcBorders>
              <w:top w:val="single" w:sz="12" w:space="0" w:color="000000"/>
              <w:left w:val="single" w:sz="12" w:space="0" w:color="000000"/>
              <w:bottom w:val="single" w:sz="4" w:space="0" w:color="000000"/>
              <w:insideH w:val="single" w:sz="4" w:space="0" w:color="000000"/>
              <w:right w:val="nil"/>
              <w:insideV w:val="nil"/>
            </w:tcBorders>
            <w:shd w:fill="auto" w:val="clear"/>
            <w:tcMar>
              <w:left w:w="93" w:type="dxa"/>
            </w:tcMar>
            <w:vAlign w:val="center"/>
          </w:tcPr>
          <w:p>
            <w:pPr>
              <w:pStyle w:val="Normal"/>
              <w:rPr>
                <w:rFonts w:cs="HelveticaNeue LT 85 Heavy" w:ascii="HelveticaNeue LT 85 Heavy" w:hAnsi="HelveticaNeue LT 85 Heavy"/>
                <w:bCs/>
                <w:iCs/>
                <w:spacing w:val="20"/>
                <w:sz w:val="18"/>
                <w:szCs w:val="18"/>
              </w:rPr>
            </w:pPr>
            <w:r>
              <w:rPr>
                <w:rFonts w:cs="HelveticaNeue LT 85 Heavy" w:ascii="HelveticaNeue LT 85 Heavy" w:hAnsi="HelveticaNeue LT 85 Heavy"/>
                <w:bCs/>
                <w:iCs/>
                <w:spacing w:val="20"/>
                <w:sz w:val="18"/>
                <w:szCs w:val="18"/>
              </w:rPr>
              <w:t xml:space="preserve">O.G. </w:t>
            </w:r>
          </w:p>
        </w:tc>
        <w:tc>
          <w:tcPr>
            <w:tcW w:w="3465" w:type="dxa"/>
            <w:tcBorders>
              <w:top w:val="single" w:sz="12" w:space="0" w:color="000000"/>
              <w:left w:val="single" w:sz="4" w:space="0" w:color="000000"/>
              <w:bottom w:val="dotted" w:sz="4" w:space="0" w:color="000000"/>
              <w:insideH w:val="dotted" w:sz="4" w:space="0" w:color="000000"/>
              <w:right w:val="nil"/>
              <w:insideV w:val="nil"/>
            </w:tcBorders>
            <w:shd w:fill="auto" w:val="clear"/>
            <w:tcMar>
              <w:left w:w="103" w:type="dxa"/>
            </w:tcMar>
            <w:vAlign w:val="center"/>
          </w:tcPr>
          <w:p>
            <w:pPr>
              <w:pStyle w:val="Normal"/>
              <w:rPr>
                <w:rFonts w:cs="HelveticaNeue LT 85 Heavy" w:ascii="HelveticaNeue LT 85 Heavy" w:hAnsi="HelveticaNeue LT 85 Heavy"/>
                <w:bCs/>
                <w:iCs/>
                <w:spacing w:val="20"/>
                <w:sz w:val="18"/>
                <w:szCs w:val="18"/>
              </w:rPr>
            </w:pPr>
            <w:r>
              <w:rPr>
                <w:rFonts w:cs="HelveticaNeue LT 85 Heavy" w:ascii="HelveticaNeue LT 85 Heavy" w:hAnsi="HelveticaNeue LT 85 Heavy"/>
                <w:bCs/>
                <w:iCs/>
                <w:spacing w:val="20"/>
                <w:sz w:val="18"/>
                <w:szCs w:val="18"/>
              </w:rPr>
              <w:t>IOV1.OG.</w:t>
            </w:r>
          </w:p>
        </w:tc>
        <w:tc>
          <w:tcPr>
            <w:tcW w:w="2835" w:type="dxa"/>
            <w:tcBorders>
              <w:top w:val="single" w:sz="12" w:space="0" w:color="000000"/>
              <w:left w:val="single" w:sz="4" w:space="0" w:color="000000"/>
              <w:bottom w:val="dotted" w:sz="4" w:space="0" w:color="000000"/>
              <w:insideH w:val="dotted" w:sz="4" w:space="0" w:color="000000"/>
              <w:right w:val="nil"/>
              <w:insideV w:val="nil"/>
            </w:tcBorders>
            <w:shd w:fill="auto" w:val="clear"/>
            <w:tcMar>
              <w:left w:w="103" w:type="dxa"/>
            </w:tcMar>
            <w:vAlign w:val="center"/>
          </w:tcPr>
          <w:p>
            <w:pPr>
              <w:pStyle w:val="Normal"/>
              <w:rPr>
                <w:rFonts w:cs="HelveticaNeue LT 85 Heavy" w:ascii="HelveticaNeue LT 85 Heavy" w:hAnsi="HelveticaNeue LT 85 Heavy"/>
                <w:bCs/>
                <w:iCs/>
                <w:spacing w:val="20"/>
                <w:sz w:val="18"/>
                <w:szCs w:val="18"/>
              </w:rPr>
            </w:pPr>
            <w:r>
              <w:rPr>
                <w:rFonts w:cs="HelveticaNeue LT 85 Heavy" w:ascii="HelveticaNeue LT 85 Heavy" w:hAnsi="HelveticaNeue LT 85 Heavy"/>
                <w:bCs/>
                <w:iCs/>
                <w:spacing w:val="20"/>
                <w:sz w:val="18"/>
                <w:szCs w:val="18"/>
              </w:rPr>
              <w:t>IOV1.FV1.</w:t>
            </w:r>
          </w:p>
        </w:tc>
        <w:tc>
          <w:tcPr>
            <w:tcW w:w="2325" w:type="dxa"/>
            <w:vMerge w:val="restart"/>
            <w:tcBorders>
              <w:top w:val="single" w:sz="12" w:space="0" w:color="000000"/>
              <w:left w:val="single" w:sz="4" w:space="0" w:color="000000"/>
              <w:bottom w:val="single" w:sz="4" w:space="0" w:color="000000"/>
              <w:insideH w:val="single" w:sz="4" w:space="0" w:color="000000"/>
              <w:right w:val="single" w:sz="12" w:space="0" w:color="000000"/>
              <w:insideV w:val="single" w:sz="12" w:space="0" w:color="000000"/>
            </w:tcBorders>
            <w:shd w:fill="auto" w:val="clear"/>
            <w:tcMar>
              <w:left w:w="103" w:type="dxa"/>
            </w:tcMar>
            <w:vAlign w:val="center"/>
          </w:tcPr>
          <w:p>
            <w:pPr>
              <w:pStyle w:val="Normal"/>
              <w:rPr>
                <w:rFonts w:cs="HelveticaNeue LT 85 Heavy" w:ascii="HelveticaNeue LT 85 Heavy" w:hAnsi="HelveticaNeue LT 85 Heavy"/>
                <w:bCs/>
                <w:iCs/>
                <w:spacing w:val="20"/>
                <w:sz w:val="18"/>
                <w:szCs w:val="18"/>
              </w:rPr>
            </w:pPr>
            <w:r>
              <w:rPr>
                <w:rFonts w:cs="HelveticaNeue LT 85 Heavy" w:ascii="HelveticaNeue LT 85 Heavy" w:hAnsi="HelveticaNeue LT 85 Heavy"/>
                <w:bCs/>
                <w:iCs/>
                <w:spacing w:val="20"/>
                <w:sz w:val="18"/>
                <w:szCs w:val="18"/>
              </w:rPr>
              <w:t>H.</w:t>
            </w:r>
          </w:p>
          <w:p>
            <w:pPr>
              <w:pStyle w:val="Normal"/>
              <w:rPr>
                <w:rFonts w:cs="HelveticaNeue LT 85 Heavy" w:ascii="HelveticaNeue LT 85 Heavy" w:hAnsi="HelveticaNeue LT 85 Heavy"/>
                <w:bCs/>
                <w:iCs/>
                <w:spacing w:val="20"/>
                <w:sz w:val="18"/>
                <w:szCs w:val="18"/>
              </w:rPr>
            </w:pPr>
            <w:r>
              <w:rPr>
                <w:rFonts w:cs="HelveticaNeue LT 85 Heavy" w:ascii="HelveticaNeue LT 85 Heavy" w:hAnsi="HelveticaNeue LT 85 Heavy"/>
                <w:bCs/>
                <w:iCs/>
                <w:spacing w:val="20"/>
                <w:sz w:val="18"/>
                <w:szCs w:val="18"/>
              </w:rPr>
            </w:r>
          </w:p>
        </w:tc>
      </w:tr>
      <w:tr>
        <w:trPr>
          <w:trHeight w:val="172" w:hRule="atLeast"/>
          <w:cantSplit w:val="false"/>
        </w:trPr>
        <w:tc>
          <w:tcPr>
            <w:tcW w:w="1650" w:type="dxa"/>
            <w:vMerge w:val="continue"/>
            <w:tcBorders>
              <w:top w:val="single" w:sz="12" w:space="0" w:color="000000"/>
              <w:left w:val="single" w:sz="12" w:space="0" w:color="000000"/>
              <w:bottom w:val="single" w:sz="4" w:space="0" w:color="000000"/>
              <w:insideH w:val="single" w:sz="4" w:space="0" w:color="000000"/>
              <w:right w:val="nil"/>
              <w:insideV w:val="nil"/>
            </w:tcBorders>
            <w:shd w:fill="auto" w:val="clear"/>
            <w:tcMar>
              <w:left w:w="93" w:type="dxa"/>
            </w:tcMar>
            <w:vAlign w:val="center"/>
          </w:tcPr>
          <w:p>
            <w:pPr>
              <w:pStyle w:val="Normal"/>
              <w:rPr/>
            </w:pPr>
            <w:r>
              <w:rPr/>
            </w:r>
          </w:p>
        </w:tc>
        <w:tc>
          <w:tcPr>
            <w:tcW w:w="5205" w:type="dxa"/>
            <w:vMerge w:val="continue"/>
            <w:tcBorders>
              <w:top w:val="single" w:sz="12" w:space="0" w:color="000000"/>
              <w:left w:val="single" w:sz="12" w:space="0" w:color="000000"/>
              <w:bottom w:val="single" w:sz="4" w:space="0" w:color="000000"/>
              <w:insideH w:val="single" w:sz="4" w:space="0" w:color="000000"/>
              <w:right w:val="nil"/>
              <w:insideV w:val="nil"/>
            </w:tcBorders>
            <w:shd w:fill="auto" w:val="clear"/>
            <w:tcMar>
              <w:left w:w="93" w:type="dxa"/>
            </w:tcMar>
            <w:vAlign w:val="center"/>
          </w:tcPr>
          <w:p>
            <w:pPr>
              <w:pStyle w:val="Normal"/>
              <w:rPr/>
            </w:pPr>
            <w:r>
              <w:rPr/>
            </w:r>
          </w:p>
        </w:tc>
        <w:tc>
          <w:tcPr>
            <w:tcW w:w="3465" w:type="dxa"/>
            <w:tcBorders>
              <w:top w:val="dotted" w:sz="4" w:space="0" w:color="000000"/>
              <w:left w:val="single" w:sz="4" w:space="0" w:color="000000"/>
              <w:bottom w:val="dotted" w:sz="4" w:space="0" w:color="000000"/>
              <w:insideH w:val="dotted" w:sz="4" w:space="0" w:color="000000"/>
              <w:right w:val="nil"/>
              <w:insideV w:val="nil"/>
            </w:tcBorders>
            <w:shd w:fill="auto" w:val="clear"/>
            <w:tcMar>
              <w:left w:w="103" w:type="dxa"/>
            </w:tcMar>
            <w:vAlign w:val="center"/>
          </w:tcPr>
          <w:p>
            <w:pPr>
              <w:pStyle w:val="Normal"/>
              <w:rPr>
                <w:rFonts w:cs="HelveticaNeue LT 85 Heavy" w:ascii="HelveticaNeue LT 85 Heavy" w:hAnsi="HelveticaNeue LT 85 Heavy"/>
                <w:bCs/>
                <w:iCs/>
                <w:spacing w:val="20"/>
                <w:sz w:val="18"/>
                <w:szCs w:val="18"/>
              </w:rPr>
            </w:pPr>
            <w:r>
              <w:rPr>
                <w:rFonts w:cs="HelveticaNeue LT 85 Heavy" w:ascii="HelveticaNeue LT 85 Heavy" w:hAnsi="HelveticaNeue LT 85 Heavy"/>
                <w:bCs/>
                <w:iCs/>
                <w:spacing w:val="20"/>
                <w:sz w:val="18"/>
                <w:szCs w:val="18"/>
              </w:rPr>
              <w:t>IOV2.OG.</w:t>
            </w:r>
          </w:p>
        </w:tc>
        <w:tc>
          <w:tcPr>
            <w:tcW w:w="2835" w:type="dxa"/>
            <w:tcBorders>
              <w:top w:val="dotted" w:sz="4" w:space="0" w:color="000000"/>
              <w:left w:val="single" w:sz="4" w:space="0" w:color="000000"/>
              <w:bottom w:val="dotted" w:sz="4" w:space="0" w:color="000000"/>
              <w:insideH w:val="dotted" w:sz="4" w:space="0" w:color="000000"/>
              <w:right w:val="nil"/>
              <w:insideV w:val="nil"/>
            </w:tcBorders>
            <w:shd w:fill="auto" w:val="clear"/>
            <w:tcMar>
              <w:left w:w="103" w:type="dxa"/>
            </w:tcMar>
            <w:vAlign w:val="center"/>
          </w:tcPr>
          <w:p>
            <w:pPr>
              <w:pStyle w:val="Normal"/>
              <w:rPr>
                <w:rFonts w:cs="HelveticaNeue LT 85 Heavy" w:ascii="HelveticaNeue LT 85 Heavy" w:hAnsi="HelveticaNeue LT 85 Heavy"/>
                <w:bCs/>
                <w:iCs/>
                <w:spacing w:val="20"/>
                <w:sz w:val="18"/>
                <w:szCs w:val="18"/>
              </w:rPr>
            </w:pPr>
            <w:r>
              <w:rPr>
                <w:rFonts w:cs="HelveticaNeue LT 85 Heavy" w:ascii="HelveticaNeue LT 85 Heavy" w:hAnsi="HelveticaNeue LT 85 Heavy"/>
                <w:bCs/>
                <w:iCs/>
                <w:spacing w:val="20"/>
                <w:sz w:val="18"/>
                <w:szCs w:val="18"/>
              </w:rPr>
              <w:t>IOV2.FV1.</w:t>
            </w:r>
          </w:p>
        </w:tc>
        <w:tc>
          <w:tcPr>
            <w:tcW w:w="2325" w:type="dxa"/>
            <w:vMerge w:val="continue"/>
            <w:tcBorders>
              <w:top w:val="single" w:sz="12" w:space="0" w:color="000000"/>
              <w:left w:val="single" w:sz="4" w:space="0" w:color="000000"/>
              <w:bottom w:val="single" w:sz="4" w:space="0" w:color="000000"/>
              <w:insideH w:val="single" w:sz="4" w:space="0" w:color="000000"/>
              <w:right w:val="single" w:sz="12" w:space="0" w:color="000000"/>
              <w:insideV w:val="single" w:sz="12" w:space="0" w:color="000000"/>
            </w:tcBorders>
            <w:shd w:fill="auto" w:val="clear"/>
            <w:tcMar>
              <w:left w:w="103" w:type="dxa"/>
            </w:tcMar>
            <w:vAlign w:val="center"/>
          </w:tcPr>
          <w:p>
            <w:pPr>
              <w:pStyle w:val="Normal"/>
              <w:rPr/>
            </w:pPr>
            <w:r>
              <w:rPr/>
            </w:r>
          </w:p>
        </w:tc>
      </w:tr>
      <w:tr>
        <w:trPr>
          <w:trHeight w:val="116" w:hRule="atLeast"/>
          <w:cantSplit w:val="false"/>
        </w:trPr>
        <w:tc>
          <w:tcPr>
            <w:tcW w:w="1650" w:type="dxa"/>
            <w:vMerge w:val="continue"/>
            <w:tcBorders>
              <w:top w:val="single" w:sz="12" w:space="0" w:color="000000"/>
              <w:left w:val="single" w:sz="12" w:space="0" w:color="000000"/>
              <w:bottom w:val="single" w:sz="4" w:space="0" w:color="000000"/>
              <w:insideH w:val="single" w:sz="4" w:space="0" w:color="000000"/>
              <w:right w:val="nil"/>
              <w:insideV w:val="nil"/>
            </w:tcBorders>
            <w:shd w:fill="auto" w:val="clear"/>
            <w:tcMar>
              <w:left w:w="93" w:type="dxa"/>
            </w:tcMar>
            <w:vAlign w:val="center"/>
          </w:tcPr>
          <w:p>
            <w:pPr>
              <w:pStyle w:val="Normal"/>
              <w:rPr/>
            </w:pPr>
            <w:r>
              <w:rPr/>
            </w:r>
          </w:p>
        </w:tc>
        <w:tc>
          <w:tcPr>
            <w:tcW w:w="5205" w:type="dxa"/>
            <w:vMerge w:val="continue"/>
            <w:tcBorders>
              <w:top w:val="single" w:sz="12" w:space="0" w:color="000000"/>
              <w:left w:val="single" w:sz="12" w:space="0" w:color="000000"/>
              <w:bottom w:val="single" w:sz="4" w:space="0" w:color="000000"/>
              <w:insideH w:val="single" w:sz="4" w:space="0" w:color="000000"/>
              <w:right w:val="nil"/>
              <w:insideV w:val="nil"/>
            </w:tcBorders>
            <w:shd w:fill="auto" w:val="clear"/>
            <w:tcMar>
              <w:left w:w="93" w:type="dxa"/>
            </w:tcMar>
            <w:vAlign w:val="center"/>
          </w:tcPr>
          <w:p>
            <w:pPr>
              <w:pStyle w:val="Normal"/>
              <w:rPr/>
            </w:pPr>
            <w:r>
              <w:rPr/>
            </w:r>
          </w:p>
        </w:tc>
        <w:tc>
          <w:tcPr>
            <w:tcW w:w="3465" w:type="dxa"/>
            <w:tcBorders>
              <w:top w:val="dotted"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rPr>
                <w:rFonts w:cs="HelveticaNeue LT 85 Heavy" w:ascii="HelveticaNeue LT 85 Heavy" w:hAnsi="HelveticaNeue LT 85 Heavy"/>
                <w:bCs/>
                <w:iCs/>
                <w:spacing w:val="20"/>
                <w:sz w:val="18"/>
                <w:szCs w:val="18"/>
              </w:rPr>
            </w:pPr>
            <w:r>
              <w:rPr>
                <w:rFonts w:cs="HelveticaNeue LT 85 Heavy" w:ascii="HelveticaNeue LT 85 Heavy" w:hAnsi="HelveticaNeue LT 85 Heavy"/>
                <w:bCs/>
                <w:iCs/>
                <w:spacing w:val="20"/>
                <w:sz w:val="18"/>
                <w:szCs w:val="18"/>
              </w:rPr>
              <w:t>IOV3.OG.</w:t>
            </w:r>
          </w:p>
        </w:tc>
        <w:tc>
          <w:tcPr>
            <w:tcW w:w="2835" w:type="dxa"/>
            <w:tcBorders>
              <w:top w:val="dotted"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rPr>
                <w:rFonts w:cs="HelveticaNeue LT 85 Heavy" w:ascii="HelveticaNeue LT 85 Heavy" w:hAnsi="HelveticaNeue LT 85 Heavy"/>
                <w:bCs/>
                <w:iCs/>
                <w:spacing w:val="20"/>
                <w:sz w:val="18"/>
                <w:szCs w:val="18"/>
              </w:rPr>
            </w:pPr>
            <w:r>
              <w:rPr>
                <w:rFonts w:cs="HelveticaNeue LT 85 Heavy" w:ascii="HelveticaNeue LT 85 Heavy" w:hAnsi="HelveticaNeue LT 85 Heavy"/>
                <w:bCs/>
                <w:iCs/>
                <w:spacing w:val="20"/>
                <w:sz w:val="18"/>
                <w:szCs w:val="18"/>
              </w:rPr>
              <w:t>…</w:t>
            </w:r>
          </w:p>
        </w:tc>
        <w:tc>
          <w:tcPr>
            <w:tcW w:w="2325" w:type="dxa"/>
            <w:vMerge w:val="continue"/>
            <w:tcBorders>
              <w:top w:val="single" w:sz="12" w:space="0" w:color="000000"/>
              <w:left w:val="single" w:sz="4" w:space="0" w:color="000000"/>
              <w:bottom w:val="single" w:sz="4" w:space="0" w:color="000000"/>
              <w:insideH w:val="single" w:sz="4" w:space="0" w:color="000000"/>
              <w:right w:val="single" w:sz="12" w:space="0" w:color="000000"/>
              <w:insideV w:val="single" w:sz="12" w:space="0" w:color="000000"/>
            </w:tcBorders>
            <w:shd w:fill="auto" w:val="clear"/>
            <w:tcMar>
              <w:left w:w="103" w:type="dxa"/>
            </w:tcMar>
            <w:vAlign w:val="center"/>
          </w:tcPr>
          <w:p>
            <w:pPr>
              <w:pStyle w:val="Normal"/>
              <w:rPr/>
            </w:pPr>
            <w:r>
              <w:rPr/>
            </w:r>
          </w:p>
        </w:tc>
      </w:tr>
      <w:tr>
        <w:trPr>
          <w:trHeight w:val="150" w:hRule="atLeast"/>
          <w:cantSplit w:val="false"/>
        </w:trPr>
        <w:tc>
          <w:tcPr>
            <w:tcW w:w="1650" w:type="dxa"/>
            <w:vMerge w:val="restart"/>
            <w:tcBorders>
              <w:top w:val="single" w:sz="12" w:space="0" w:color="000000"/>
              <w:left w:val="single" w:sz="12" w:space="0" w:color="000000"/>
              <w:bottom w:val="single" w:sz="4" w:space="0" w:color="000000"/>
              <w:insideH w:val="single" w:sz="4" w:space="0" w:color="000000"/>
              <w:right w:val="nil"/>
              <w:insideV w:val="nil"/>
            </w:tcBorders>
            <w:shd w:fill="auto" w:val="clear"/>
            <w:tcMar>
              <w:left w:w="93" w:type="dxa"/>
            </w:tcMar>
            <w:vAlign w:val="center"/>
          </w:tcPr>
          <w:p>
            <w:pPr>
              <w:pStyle w:val="Normal"/>
              <w:jc w:val="center"/>
              <w:rPr>
                <w:rFonts w:cs="HelveticaNeue LT 85 Heavy" w:ascii="HelveticaNeue LT 85 Heavy" w:hAnsi="HelveticaNeue LT 85 Heavy"/>
                <w:bCs/>
                <w:iCs/>
                <w:spacing w:val="20"/>
                <w:sz w:val="18"/>
                <w:szCs w:val="18"/>
              </w:rPr>
            </w:pPr>
            <w:r>
              <w:rPr>
                <w:rFonts w:cs="HelveticaNeue LT 85 Heavy" w:ascii="HelveticaNeue LT 85 Heavy" w:hAnsi="HelveticaNeue LT 85 Heavy"/>
                <w:bCs/>
                <w:iCs/>
                <w:spacing w:val="20"/>
                <w:sz w:val="18"/>
                <w:szCs w:val="18"/>
              </w:rPr>
              <w:t>OBJETIVO ESPECÍFICO</w:t>
            </w:r>
          </w:p>
        </w:tc>
        <w:tc>
          <w:tcPr>
            <w:tcW w:w="5205" w:type="dxa"/>
            <w:vMerge w:val="restart"/>
            <w:tcBorders>
              <w:top w:val="single" w:sz="4" w:space="0" w:color="000000"/>
              <w:left w:val="single" w:sz="12" w:space="0" w:color="000000"/>
              <w:bottom w:val="single" w:sz="4" w:space="0" w:color="000000"/>
              <w:insideH w:val="single" w:sz="4" w:space="0" w:color="000000"/>
              <w:right w:val="nil"/>
              <w:insideV w:val="nil"/>
            </w:tcBorders>
            <w:shd w:fill="auto" w:val="clear"/>
            <w:tcMar>
              <w:left w:w="93" w:type="dxa"/>
            </w:tcMar>
            <w:vAlign w:val="center"/>
          </w:tcPr>
          <w:p>
            <w:pPr>
              <w:pStyle w:val="Normal"/>
              <w:rPr>
                <w:rFonts w:cs="HelveticaNeue LT 85 Heavy" w:ascii="HelveticaNeue LT 85 Heavy" w:hAnsi="HelveticaNeue LT 85 Heavy"/>
                <w:bCs/>
                <w:iCs/>
                <w:spacing w:val="20"/>
                <w:sz w:val="18"/>
                <w:szCs w:val="18"/>
              </w:rPr>
            </w:pPr>
            <w:r>
              <w:rPr>
                <w:rFonts w:cs="HelveticaNeue LT 85 Heavy" w:ascii="HelveticaNeue LT 85 Heavy" w:hAnsi="HelveticaNeue LT 85 Heavy"/>
                <w:bCs/>
                <w:iCs/>
                <w:spacing w:val="20"/>
                <w:sz w:val="18"/>
                <w:szCs w:val="18"/>
              </w:rPr>
              <w:t xml:space="preserve">O.E. </w:t>
            </w:r>
          </w:p>
        </w:tc>
        <w:tc>
          <w:tcPr>
            <w:tcW w:w="3465" w:type="dxa"/>
            <w:vMerge w:val="restart"/>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rPr>
                <w:rFonts w:cs="HelveticaNeue LT 85 Heavy" w:ascii="HelveticaNeue LT 85 Heavy" w:hAnsi="HelveticaNeue LT 85 Heavy"/>
                <w:bCs/>
                <w:iCs/>
                <w:spacing w:val="20"/>
                <w:sz w:val="18"/>
                <w:szCs w:val="18"/>
              </w:rPr>
            </w:pPr>
            <w:r>
              <w:rPr>
                <w:rFonts w:cs="HelveticaNeue LT 85 Heavy" w:ascii="HelveticaNeue LT 85 Heavy" w:hAnsi="HelveticaNeue LT 85 Heavy"/>
                <w:bCs/>
                <w:iCs/>
                <w:spacing w:val="20"/>
                <w:sz w:val="18"/>
                <w:szCs w:val="18"/>
              </w:rPr>
              <w:t>IOV1.OE.</w:t>
            </w:r>
          </w:p>
        </w:tc>
        <w:tc>
          <w:tcPr>
            <w:tcW w:w="2835" w:type="dxa"/>
            <w:tcBorders>
              <w:top w:val="single" w:sz="4" w:space="0" w:color="000000"/>
              <w:left w:val="single" w:sz="4" w:space="0" w:color="000000"/>
              <w:bottom w:val="dotted" w:sz="4" w:space="0" w:color="000000"/>
              <w:insideH w:val="dotted" w:sz="4" w:space="0" w:color="000000"/>
              <w:right w:val="nil"/>
              <w:insideV w:val="nil"/>
            </w:tcBorders>
            <w:shd w:fill="auto" w:val="clear"/>
            <w:tcMar>
              <w:left w:w="103" w:type="dxa"/>
            </w:tcMar>
            <w:vAlign w:val="center"/>
          </w:tcPr>
          <w:p>
            <w:pPr>
              <w:pStyle w:val="Normal"/>
              <w:rPr>
                <w:rFonts w:cs="HelveticaNeue LT 85 Heavy" w:ascii="HelveticaNeue LT 85 Heavy" w:hAnsi="HelveticaNeue LT 85 Heavy"/>
                <w:bCs/>
                <w:iCs/>
                <w:spacing w:val="20"/>
                <w:sz w:val="18"/>
                <w:szCs w:val="18"/>
              </w:rPr>
            </w:pPr>
            <w:r>
              <w:rPr>
                <w:rFonts w:cs="HelveticaNeue LT 85 Heavy" w:ascii="HelveticaNeue LT 85 Heavy" w:hAnsi="HelveticaNeue LT 85 Heavy"/>
                <w:bCs/>
                <w:iCs/>
                <w:spacing w:val="20"/>
                <w:sz w:val="18"/>
                <w:szCs w:val="18"/>
              </w:rPr>
              <w:t>IOV1.FV1.</w:t>
            </w:r>
          </w:p>
        </w:tc>
        <w:tc>
          <w:tcPr>
            <w:tcW w:w="2325" w:type="dxa"/>
            <w:vMerge w:val="restart"/>
            <w:tcBorders>
              <w:top w:val="single" w:sz="4" w:space="0" w:color="000000"/>
              <w:left w:val="single" w:sz="4" w:space="0" w:color="000000"/>
              <w:bottom w:val="single" w:sz="4" w:space="0" w:color="000000"/>
              <w:insideH w:val="single" w:sz="4" w:space="0" w:color="000000"/>
              <w:right w:val="single" w:sz="12" w:space="0" w:color="000000"/>
              <w:insideV w:val="single" w:sz="12" w:space="0" w:color="000000"/>
            </w:tcBorders>
            <w:shd w:fill="auto" w:val="clear"/>
            <w:tcMar>
              <w:left w:w="103" w:type="dxa"/>
            </w:tcMar>
            <w:vAlign w:val="center"/>
          </w:tcPr>
          <w:p>
            <w:pPr>
              <w:pStyle w:val="Normal"/>
              <w:rPr>
                <w:rFonts w:cs="HelveticaNeue LT 85 Heavy" w:ascii="HelveticaNeue LT 85 Heavy" w:hAnsi="HelveticaNeue LT 85 Heavy"/>
                <w:bCs/>
                <w:iCs/>
                <w:spacing w:val="20"/>
                <w:sz w:val="18"/>
                <w:szCs w:val="18"/>
              </w:rPr>
            </w:pPr>
            <w:r>
              <w:rPr>
                <w:rFonts w:cs="HelveticaNeue LT 85 Heavy" w:ascii="HelveticaNeue LT 85 Heavy" w:hAnsi="HelveticaNeue LT 85 Heavy"/>
                <w:bCs/>
                <w:iCs/>
                <w:spacing w:val="20"/>
                <w:sz w:val="18"/>
                <w:szCs w:val="18"/>
              </w:rPr>
              <w:t>H.</w:t>
            </w:r>
          </w:p>
        </w:tc>
      </w:tr>
      <w:tr>
        <w:trPr>
          <w:trHeight w:val="105" w:hRule="atLeast"/>
          <w:cantSplit w:val="false"/>
        </w:trPr>
        <w:tc>
          <w:tcPr>
            <w:tcW w:w="1650" w:type="dxa"/>
            <w:vMerge w:val="continue"/>
            <w:tcBorders>
              <w:top w:val="single" w:sz="12" w:space="0" w:color="000000"/>
              <w:left w:val="single" w:sz="12" w:space="0" w:color="000000"/>
              <w:bottom w:val="single" w:sz="4" w:space="0" w:color="000000"/>
              <w:insideH w:val="single" w:sz="4" w:space="0" w:color="000000"/>
              <w:right w:val="nil"/>
              <w:insideV w:val="nil"/>
            </w:tcBorders>
            <w:shd w:fill="auto" w:val="clear"/>
            <w:tcMar>
              <w:left w:w="93" w:type="dxa"/>
            </w:tcMar>
            <w:vAlign w:val="center"/>
          </w:tcPr>
          <w:p>
            <w:pPr>
              <w:pStyle w:val="Normal"/>
              <w:rPr/>
            </w:pPr>
            <w:r>
              <w:rPr/>
            </w:r>
          </w:p>
        </w:tc>
        <w:tc>
          <w:tcPr>
            <w:tcW w:w="5205" w:type="dxa"/>
            <w:vMerge w:val="continue"/>
            <w:tcBorders>
              <w:top w:val="single" w:sz="4" w:space="0" w:color="000000"/>
              <w:left w:val="single" w:sz="12" w:space="0" w:color="000000"/>
              <w:bottom w:val="single" w:sz="4" w:space="0" w:color="000000"/>
              <w:insideH w:val="single" w:sz="4" w:space="0" w:color="000000"/>
              <w:right w:val="nil"/>
              <w:insideV w:val="nil"/>
            </w:tcBorders>
            <w:shd w:fill="auto" w:val="clear"/>
            <w:tcMar>
              <w:left w:w="93" w:type="dxa"/>
            </w:tcMar>
            <w:vAlign w:val="center"/>
          </w:tcPr>
          <w:p>
            <w:pPr>
              <w:pStyle w:val="Normal"/>
              <w:rPr/>
            </w:pPr>
            <w:r>
              <w:rPr/>
            </w:r>
          </w:p>
        </w:tc>
        <w:tc>
          <w:tcPr>
            <w:tcW w:w="3465"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rPr/>
            </w:pPr>
            <w:r>
              <w:rPr/>
            </w:r>
          </w:p>
        </w:tc>
        <w:tc>
          <w:tcPr>
            <w:tcW w:w="2835" w:type="dxa"/>
            <w:tcBorders>
              <w:top w:val="dotted" w:sz="4" w:space="0" w:color="000000"/>
              <w:left w:val="single" w:sz="4" w:space="0" w:color="000000"/>
              <w:bottom w:val="dotted" w:sz="4" w:space="0" w:color="000000"/>
              <w:insideH w:val="dotted" w:sz="4" w:space="0" w:color="000000"/>
              <w:right w:val="nil"/>
              <w:insideV w:val="nil"/>
            </w:tcBorders>
            <w:shd w:fill="auto" w:val="clear"/>
            <w:tcMar>
              <w:left w:w="103" w:type="dxa"/>
            </w:tcMar>
            <w:vAlign w:val="center"/>
          </w:tcPr>
          <w:p>
            <w:pPr>
              <w:pStyle w:val="Normal"/>
              <w:rPr>
                <w:rFonts w:cs="HelveticaNeue LT 85 Heavy" w:ascii="HelveticaNeue LT 85 Heavy" w:hAnsi="HelveticaNeue LT 85 Heavy"/>
                <w:bCs/>
                <w:iCs/>
                <w:spacing w:val="20"/>
                <w:sz w:val="18"/>
                <w:szCs w:val="18"/>
              </w:rPr>
            </w:pPr>
            <w:r>
              <w:rPr>
                <w:rFonts w:cs="HelveticaNeue LT 85 Heavy" w:ascii="HelveticaNeue LT 85 Heavy" w:hAnsi="HelveticaNeue LT 85 Heavy"/>
                <w:bCs/>
                <w:iCs/>
                <w:spacing w:val="20"/>
                <w:sz w:val="18"/>
                <w:szCs w:val="18"/>
              </w:rPr>
              <w:t>IOV1.FV2.</w:t>
            </w:r>
          </w:p>
        </w:tc>
        <w:tc>
          <w:tcPr>
            <w:tcW w:w="2325" w:type="dxa"/>
            <w:vMerge w:val="continue"/>
            <w:tcBorders>
              <w:top w:val="single" w:sz="4" w:space="0" w:color="000000"/>
              <w:left w:val="single" w:sz="4" w:space="0" w:color="000000"/>
              <w:bottom w:val="single" w:sz="4" w:space="0" w:color="000000"/>
              <w:insideH w:val="single" w:sz="4" w:space="0" w:color="000000"/>
              <w:right w:val="single" w:sz="12" w:space="0" w:color="000000"/>
              <w:insideV w:val="single" w:sz="12" w:space="0" w:color="000000"/>
            </w:tcBorders>
            <w:shd w:fill="auto" w:val="clear"/>
            <w:tcMar>
              <w:left w:w="103" w:type="dxa"/>
            </w:tcMar>
            <w:vAlign w:val="center"/>
          </w:tcPr>
          <w:p>
            <w:pPr>
              <w:pStyle w:val="Normal"/>
              <w:rPr/>
            </w:pPr>
            <w:r>
              <w:rPr/>
            </w:r>
          </w:p>
        </w:tc>
      </w:tr>
      <w:tr>
        <w:trPr>
          <w:trHeight w:val="172" w:hRule="atLeast"/>
          <w:cantSplit w:val="false"/>
        </w:trPr>
        <w:tc>
          <w:tcPr>
            <w:tcW w:w="1650" w:type="dxa"/>
            <w:vMerge w:val="continue"/>
            <w:tcBorders>
              <w:top w:val="single" w:sz="12" w:space="0" w:color="000000"/>
              <w:left w:val="single" w:sz="12" w:space="0" w:color="000000"/>
              <w:bottom w:val="single" w:sz="4" w:space="0" w:color="000000"/>
              <w:insideH w:val="single" w:sz="4" w:space="0" w:color="000000"/>
              <w:right w:val="nil"/>
              <w:insideV w:val="nil"/>
            </w:tcBorders>
            <w:shd w:fill="auto" w:val="clear"/>
            <w:tcMar>
              <w:left w:w="93" w:type="dxa"/>
            </w:tcMar>
            <w:vAlign w:val="center"/>
          </w:tcPr>
          <w:p>
            <w:pPr>
              <w:pStyle w:val="Normal"/>
              <w:rPr/>
            </w:pPr>
            <w:r>
              <w:rPr/>
            </w:r>
          </w:p>
        </w:tc>
        <w:tc>
          <w:tcPr>
            <w:tcW w:w="5205" w:type="dxa"/>
            <w:vMerge w:val="continue"/>
            <w:tcBorders>
              <w:top w:val="single" w:sz="4" w:space="0" w:color="000000"/>
              <w:left w:val="single" w:sz="12" w:space="0" w:color="000000"/>
              <w:bottom w:val="single" w:sz="4" w:space="0" w:color="000000"/>
              <w:insideH w:val="single" w:sz="4" w:space="0" w:color="000000"/>
              <w:right w:val="nil"/>
              <w:insideV w:val="nil"/>
            </w:tcBorders>
            <w:shd w:fill="auto" w:val="clear"/>
            <w:tcMar>
              <w:left w:w="93" w:type="dxa"/>
            </w:tcMar>
            <w:vAlign w:val="center"/>
          </w:tcPr>
          <w:p>
            <w:pPr>
              <w:pStyle w:val="Normal"/>
              <w:rPr/>
            </w:pPr>
            <w:r>
              <w:rPr/>
            </w:r>
          </w:p>
        </w:tc>
        <w:tc>
          <w:tcPr>
            <w:tcW w:w="3465" w:type="dxa"/>
            <w:tcBorders>
              <w:top w:val="dotted" w:sz="4" w:space="0" w:color="000000"/>
              <w:left w:val="single" w:sz="4" w:space="0" w:color="000000"/>
              <w:bottom w:val="dotted" w:sz="4" w:space="0" w:color="000000"/>
              <w:insideH w:val="dotted" w:sz="4" w:space="0" w:color="000000"/>
              <w:right w:val="nil"/>
              <w:insideV w:val="nil"/>
            </w:tcBorders>
            <w:shd w:fill="auto" w:val="clear"/>
            <w:tcMar>
              <w:left w:w="103" w:type="dxa"/>
            </w:tcMar>
            <w:vAlign w:val="center"/>
          </w:tcPr>
          <w:p>
            <w:pPr>
              <w:pStyle w:val="Normal"/>
              <w:rPr>
                <w:rFonts w:cs="HelveticaNeue LT 85 Heavy" w:ascii="HelveticaNeue LT 85 Heavy" w:hAnsi="HelveticaNeue LT 85 Heavy"/>
                <w:bCs/>
                <w:iCs/>
                <w:spacing w:val="20"/>
                <w:sz w:val="18"/>
                <w:szCs w:val="18"/>
              </w:rPr>
            </w:pPr>
            <w:r>
              <w:rPr>
                <w:rFonts w:cs="HelveticaNeue LT 85 Heavy" w:ascii="HelveticaNeue LT 85 Heavy" w:hAnsi="HelveticaNeue LT 85 Heavy"/>
                <w:bCs/>
                <w:iCs/>
                <w:spacing w:val="20"/>
                <w:sz w:val="18"/>
                <w:szCs w:val="18"/>
              </w:rPr>
              <w:t>IOV2.OE.</w:t>
            </w:r>
          </w:p>
        </w:tc>
        <w:tc>
          <w:tcPr>
            <w:tcW w:w="2835" w:type="dxa"/>
            <w:tcBorders>
              <w:top w:val="dotted" w:sz="4" w:space="0" w:color="000000"/>
              <w:left w:val="single" w:sz="4" w:space="0" w:color="000000"/>
              <w:bottom w:val="dotted" w:sz="4" w:space="0" w:color="000000"/>
              <w:insideH w:val="dotted" w:sz="4" w:space="0" w:color="000000"/>
              <w:right w:val="nil"/>
              <w:insideV w:val="nil"/>
            </w:tcBorders>
            <w:shd w:fill="auto" w:val="clear"/>
            <w:tcMar>
              <w:left w:w="103" w:type="dxa"/>
            </w:tcMar>
            <w:vAlign w:val="center"/>
          </w:tcPr>
          <w:p>
            <w:pPr>
              <w:pStyle w:val="Normal"/>
              <w:rPr>
                <w:rFonts w:cs="HelveticaNeue LT 85 Heavy" w:ascii="HelveticaNeue LT 85 Heavy" w:hAnsi="HelveticaNeue LT 85 Heavy"/>
                <w:bCs/>
                <w:iCs/>
                <w:spacing w:val="20"/>
                <w:sz w:val="18"/>
                <w:szCs w:val="18"/>
              </w:rPr>
            </w:pPr>
            <w:r>
              <w:rPr>
                <w:rFonts w:cs="HelveticaNeue LT 85 Heavy" w:ascii="HelveticaNeue LT 85 Heavy" w:hAnsi="HelveticaNeue LT 85 Heavy"/>
                <w:bCs/>
                <w:iCs/>
                <w:spacing w:val="20"/>
                <w:sz w:val="18"/>
                <w:szCs w:val="18"/>
              </w:rPr>
              <w:t>IOV2.FV2.</w:t>
            </w:r>
          </w:p>
        </w:tc>
        <w:tc>
          <w:tcPr>
            <w:tcW w:w="2325" w:type="dxa"/>
            <w:vMerge w:val="continue"/>
            <w:tcBorders>
              <w:top w:val="single" w:sz="4" w:space="0" w:color="000000"/>
              <w:left w:val="single" w:sz="4" w:space="0" w:color="000000"/>
              <w:bottom w:val="single" w:sz="4" w:space="0" w:color="000000"/>
              <w:insideH w:val="single" w:sz="4" w:space="0" w:color="000000"/>
              <w:right w:val="single" w:sz="12" w:space="0" w:color="000000"/>
              <w:insideV w:val="single" w:sz="12" w:space="0" w:color="000000"/>
            </w:tcBorders>
            <w:shd w:fill="auto" w:val="clear"/>
            <w:tcMar>
              <w:left w:w="103" w:type="dxa"/>
            </w:tcMar>
            <w:vAlign w:val="center"/>
          </w:tcPr>
          <w:p>
            <w:pPr>
              <w:pStyle w:val="Normal"/>
              <w:rPr/>
            </w:pPr>
            <w:r>
              <w:rPr/>
            </w:r>
          </w:p>
        </w:tc>
      </w:tr>
      <w:tr>
        <w:trPr>
          <w:trHeight w:val="139" w:hRule="atLeast"/>
          <w:cantSplit w:val="false"/>
        </w:trPr>
        <w:tc>
          <w:tcPr>
            <w:tcW w:w="1650" w:type="dxa"/>
            <w:vMerge w:val="continue"/>
            <w:tcBorders>
              <w:top w:val="single" w:sz="12" w:space="0" w:color="000000"/>
              <w:left w:val="single" w:sz="12" w:space="0" w:color="000000"/>
              <w:bottom w:val="single" w:sz="4" w:space="0" w:color="000000"/>
              <w:insideH w:val="single" w:sz="4" w:space="0" w:color="000000"/>
              <w:right w:val="nil"/>
              <w:insideV w:val="nil"/>
            </w:tcBorders>
            <w:shd w:fill="auto" w:val="clear"/>
            <w:tcMar>
              <w:left w:w="93" w:type="dxa"/>
            </w:tcMar>
            <w:vAlign w:val="center"/>
          </w:tcPr>
          <w:p>
            <w:pPr>
              <w:pStyle w:val="Normal"/>
              <w:rPr/>
            </w:pPr>
            <w:r>
              <w:rPr/>
            </w:r>
          </w:p>
        </w:tc>
        <w:tc>
          <w:tcPr>
            <w:tcW w:w="5205" w:type="dxa"/>
            <w:vMerge w:val="continue"/>
            <w:tcBorders>
              <w:top w:val="single" w:sz="4" w:space="0" w:color="000000"/>
              <w:left w:val="single" w:sz="12" w:space="0" w:color="000000"/>
              <w:bottom w:val="single" w:sz="4" w:space="0" w:color="000000"/>
              <w:insideH w:val="single" w:sz="4" w:space="0" w:color="000000"/>
              <w:right w:val="nil"/>
              <w:insideV w:val="nil"/>
            </w:tcBorders>
            <w:shd w:fill="auto" w:val="clear"/>
            <w:tcMar>
              <w:left w:w="93" w:type="dxa"/>
            </w:tcMar>
            <w:vAlign w:val="center"/>
          </w:tcPr>
          <w:p>
            <w:pPr>
              <w:pStyle w:val="Normal"/>
              <w:rPr/>
            </w:pPr>
            <w:r>
              <w:rPr/>
            </w:r>
          </w:p>
        </w:tc>
        <w:tc>
          <w:tcPr>
            <w:tcW w:w="3465" w:type="dxa"/>
            <w:tcBorders>
              <w:top w:val="dotted"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rPr>
                <w:rFonts w:cs="HelveticaNeue LT 85 Heavy" w:ascii="HelveticaNeue LT 85 Heavy" w:hAnsi="HelveticaNeue LT 85 Heavy"/>
                <w:bCs/>
                <w:iCs/>
                <w:spacing w:val="20"/>
                <w:sz w:val="18"/>
                <w:szCs w:val="18"/>
              </w:rPr>
            </w:pPr>
            <w:r>
              <w:rPr>
                <w:rFonts w:cs="HelveticaNeue LT 85 Heavy" w:ascii="HelveticaNeue LT 85 Heavy" w:hAnsi="HelveticaNeue LT 85 Heavy"/>
                <w:bCs/>
                <w:iCs/>
                <w:spacing w:val="20"/>
                <w:sz w:val="18"/>
                <w:szCs w:val="18"/>
              </w:rPr>
            </w:r>
          </w:p>
        </w:tc>
        <w:tc>
          <w:tcPr>
            <w:tcW w:w="2835" w:type="dxa"/>
            <w:tcBorders>
              <w:top w:val="dotted"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rPr>
                <w:rFonts w:cs="HelveticaNeue LT 85 Heavy" w:ascii="HelveticaNeue LT 85 Heavy" w:hAnsi="HelveticaNeue LT 85 Heavy"/>
                <w:bCs/>
                <w:iCs/>
                <w:spacing w:val="20"/>
                <w:sz w:val="18"/>
                <w:szCs w:val="18"/>
              </w:rPr>
            </w:pPr>
            <w:r>
              <w:rPr>
                <w:rFonts w:cs="HelveticaNeue LT 85 Heavy" w:ascii="HelveticaNeue LT 85 Heavy" w:hAnsi="HelveticaNeue LT 85 Heavy"/>
                <w:bCs/>
                <w:iCs/>
                <w:spacing w:val="20"/>
                <w:sz w:val="18"/>
                <w:szCs w:val="18"/>
              </w:rPr>
              <w:t>…</w:t>
            </w:r>
          </w:p>
        </w:tc>
        <w:tc>
          <w:tcPr>
            <w:tcW w:w="2325" w:type="dxa"/>
            <w:vMerge w:val="continue"/>
            <w:tcBorders>
              <w:top w:val="single" w:sz="4" w:space="0" w:color="000000"/>
              <w:left w:val="single" w:sz="4" w:space="0" w:color="000000"/>
              <w:bottom w:val="single" w:sz="4" w:space="0" w:color="000000"/>
              <w:insideH w:val="single" w:sz="4" w:space="0" w:color="000000"/>
              <w:right w:val="single" w:sz="12" w:space="0" w:color="000000"/>
              <w:insideV w:val="single" w:sz="12" w:space="0" w:color="000000"/>
            </w:tcBorders>
            <w:shd w:fill="auto" w:val="clear"/>
            <w:tcMar>
              <w:left w:w="103" w:type="dxa"/>
            </w:tcMar>
            <w:vAlign w:val="center"/>
          </w:tcPr>
          <w:p>
            <w:pPr>
              <w:pStyle w:val="Normal"/>
              <w:rPr/>
            </w:pPr>
            <w:r>
              <w:rPr/>
            </w:r>
          </w:p>
        </w:tc>
      </w:tr>
      <w:tr>
        <w:trPr>
          <w:trHeight w:val="120" w:hRule="atLeast"/>
          <w:cantSplit w:val="false"/>
        </w:trPr>
        <w:tc>
          <w:tcPr>
            <w:tcW w:w="1650" w:type="dxa"/>
            <w:vMerge w:val="restart"/>
            <w:tcBorders>
              <w:top w:val="single" w:sz="12" w:space="0" w:color="000000"/>
              <w:left w:val="single" w:sz="12" w:space="0" w:color="000000"/>
              <w:bottom w:val="single" w:sz="4" w:space="0" w:color="000000"/>
              <w:insideH w:val="single" w:sz="4" w:space="0" w:color="000000"/>
              <w:right w:val="nil"/>
              <w:insideV w:val="nil"/>
            </w:tcBorders>
            <w:shd w:fill="auto" w:val="clear"/>
            <w:tcMar>
              <w:left w:w="93" w:type="dxa"/>
            </w:tcMar>
            <w:vAlign w:val="center"/>
          </w:tcPr>
          <w:p>
            <w:pPr>
              <w:pStyle w:val="Normal"/>
              <w:jc w:val="center"/>
              <w:rPr>
                <w:rFonts w:cs="HelveticaNeue LT 85 Heavy" w:ascii="HelveticaNeue LT 85 Heavy" w:hAnsi="HelveticaNeue LT 85 Heavy"/>
                <w:bCs/>
                <w:iCs/>
                <w:spacing w:val="20"/>
                <w:sz w:val="18"/>
                <w:szCs w:val="18"/>
              </w:rPr>
            </w:pPr>
            <w:r>
              <w:rPr>
                <w:rFonts w:cs="HelveticaNeue LT 85 Heavy" w:ascii="HelveticaNeue LT 85 Heavy" w:hAnsi="HelveticaNeue LT 85 Heavy"/>
                <w:bCs/>
                <w:iCs/>
                <w:spacing w:val="20"/>
                <w:sz w:val="18"/>
                <w:szCs w:val="18"/>
              </w:rPr>
              <w:t>RESULTADO 1</w:t>
            </w:r>
          </w:p>
          <w:p>
            <w:pPr>
              <w:pStyle w:val="Normal"/>
              <w:rPr>
                <w:rFonts w:cs="HelveticaNeue LT 85 Heavy" w:ascii="HelveticaNeue LT 85 Heavy" w:hAnsi="HelveticaNeue LT 85 Heavy"/>
                <w:bCs/>
                <w:iCs/>
                <w:spacing w:val="20"/>
                <w:sz w:val="18"/>
                <w:szCs w:val="18"/>
              </w:rPr>
            </w:pPr>
            <w:r>
              <w:rPr>
                <w:rFonts w:cs="HelveticaNeue LT 85 Heavy" w:ascii="HelveticaNeue LT 85 Heavy" w:hAnsi="HelveticaNeue LT 85 Heavy"/>
                <w:bCs/>
                <w:iCs/>
                <w:spacing w:val="20"/>
                <w:sz w:val="18"/>
                <w:szCs w:val="18"/>
              </w:rPr>
            </w:r>
          </w:p>
        </w:tc>
        <w:tc>
          <w:tcPr>
            <w:tcW w:w="5205" w:type="dxa"/>
            <w:vMerge w:val="restart"/>
            <w:tcBorders>
              <w:top w:val="single" w:sz="4" w:space="0" w:color="000000"/>
              <w:left w:val="single" w:sz="12" w:space="0" w:color="000000"/>
              <w:bottom w:val="single" w:sz="4" w:space="0" w:color="000000"/>
              <w:insideH w:val="single" w:sz="4" w:space="0" w:color="000000"/>
              <w:right w:val="nil"/>
              <w:insideV w:val="nil"/>
            </w:tcBorders>
            <w:shd w:fill="auto" w:val="clear"/>
            <w:tcMar>
              <w:left w:w="93" w:type="dxa"/>
            </w:tcMar>
            <w:vAlign w:val="center"/>
          </w:tcPr>
          <w:p>
            <w:pPr>
              <w:pStyle w:val="Normal"/>
              <w:rPr>
                <w:rFonts w:cs="HelveticaNeue LT 85 Heavy" w:ascii="HelveticaNeue LT 85 Heavy" w:hAnsi="HelveticaNeue LT 85 Heavy"/>
                <w:bCs/>
                <w:iCs/>
                <w:spacing w:val="20"/>
                <w:sz w:val="18"/>
                <w:szCs w:val="18"/>
              </w:rPr>
            </w:pPr>
            <w:r>
              <w:rPr>
                <w:rFonts w:cs="HelveticaNeue LT 85 Heavy" w:ascii="HelveticaNeue LT 85 Heavy" w:hAnsi="HelveticaNeue LT 85 Heavy"/>
                <w:bCs/>
                <w:iCs/>
                <w:spacing w:val="20"/>
                <w:sz w:val="18"/>
                <w:szCs w:val="18"/>
              </w:rPr>
              <w:t>R1</w:t>
            </w:r>
          </w:p>
        </w:tc>
        <w:tc>
          <w:tcPr>
            <w:tcW w:w="3465" w:type="dxa"/>
            <w:vMerge w:val="restart"/>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rPr>
                <w:rFonts w:cs="HelveticaNeue LT 85 Heavy" w:ascii="HelveticaNeue LT 85 Heavy" w:hAnsi="HelveticaNeue LT 85 Heavy"/>
                <w:bCs/>
                <w:iCs/>
                <w:spacing w:val="20"/>
                <w:sz w:val="18"/>
                <w:szCs w:val="18"/>
              </w:rPr>
            </w:pPr>
            <w:r>
              <w:rPr>
                <w:rFonts w:cs="HelveticaNeue LT 85 Heavy" w:ascii="HelveticaNeue LT 85 Heavy" w:hAnsi="HelveticaNeue LT 85 Heavy"/>
                <w:bCs/>
                <w:iCs/>
                <w:spacing w:val="20"/>
                <w:sz w:val="18"/>
                <w:szCs w:val="18"/>
              </w:rPr>
              <w:t>IOV1.R1</w:t>
            </w:r>
          </w:p>
        </w:tc>
        <w:tc>
          <w:tcPr>
            <w:tcW w:w="2835" w:type="dxa"/>
            <w:tcBorders>
              <w:top w:val="single" w:sz="4" w:space="0" w:color="000000"/>
              <w:left w:val="single" w:sz="4" w:space="0" w:color="000000"/>
              <w:bottom w:val="dotted" w:sz="4" w:space="0" w:color="000000"/>
              <w:insideH w:val="dotted" w:sz="4" w:space="0" w:color="000000"/>
              <w:right w:val="nil"/>
              <w:insideV w:val="nil"/>
            </w:tcBorders>
            <w:shd w:fill="auto" w:val="clear"/>
            <w:tcMar>
              <w:left w:w="103" w:type="dxa"/>
            </w:tcMar>
            <w:vAlign w:val="center"/>
          </w:tcPr>
          <w:p>
            <w:pPr>
              <w:pStyle w:val="Normal"/>
              <w:rPr>
                <w:rFonts w:cs="HelveticaNeue LT 85 Heavy" w:ascii="HelveticaNeue LT 85 Heavy" w:hAnsi="HelveticaNeue LT 85 Heavy"/>
                <w:bCs/>
                <w:iCs/>
                <w:spacing w:val="20"/>
                <w:sz w:val="18"/>
                <w:szCs w:val="18"/>
              </w:rPr>
            </w:pPr>
            <w:r>
              <w:rPr>
                <w:rFonts w:cs="HelveticaNeue LT 85 Heavy" w:ascii="HelveticaNeue LT 85 Heavy" w:hAnsi="HelveticaNeue LT 85 Heavy"/>
                <w:bCs/>
                <w:iCs/>
                <w:spacing w:val="20"/>
                <w:sz w:val="18"/>
                <w:szCs w:val="18"/>
              </w:rPr>
              <w:t>IOV1.FV1.</w:t>
            </w:r>
          </w:p>
        </w:tc>
        <w:tc>
          <w:tcPr>
            <w:tcW w:w="2325" w:type="dxa"/>
            <w:vMerge w:val="restart"/>
            <w:tcBorders>
              <w:top w:val="single" w:sz="4" w:space="0" w:color="000000"/>
              <w:left w:val="single" w:sz="4" w:space="0" w:color="000000"/>
              <w:bottom w:val="single" w:sz="4" w:space="0" w:color="000000"/>
              <w:insideH w:val="single" w:sz="4" w:space="0" w:color="000000"/>
              <w:right w:val="single" w:sz="12" w:space="0" w:color="000000"/>
              <w:insideV w:val="single" w:sz="12" w:space="0" w:color="000000"/>
            </w:tcBorders>
            <w:shd w:fill="auto" w:val="clear"/>
            <w:tcMar>
              <w:left w:w="103" w:type="dxa"/>
            </w:tcMar>
            <w:vAlign w:val="center"/>
          </w:tcPr>
          <w:p>
            <w:pPr>
              <w:pStyle w:val="Normal"/>
              <w:rPr>
                <w:rFonts w:cs="HelveticaNeue LT 85 Heavy" w:ascii="HelveticaNeue LT 85 Heavy" w:hAnsi="HelveticaNeue LT 85 Heavy"/>
                <w:bCs/>
                <w:iCs/>
                <w:spacing w:val="20"/>
                <w:sz w:val="18"/>
                <w:szCs w:val="18"/>
              </w:rPr>
            </w:pPr>
            <w:r>
              <w:rPr>
                <w:rFonts w:cs="HelveticaNeue LT 85 Heavy" w:ascii="HelveticaNeue LT 85 Heavy" w:hAnsi="HelveticaNeue LT 85 Heavy"/>
                <w:bCs/>
                <w:iCs/>
                <w:spacing w:val="20"/>
                <w:sz w:val="18"/>
                <w:szCs w:val="18"/>
              </w:rPr>
              <w:t>H.</w:t>
            </w:r>
          </w:p>
        </w:tc>
      </w:tr>
      <w:tr>
        <w:trPr>
          <w:trHeight w:val="120" w:hRule="atLeast"/>
          <w:cantSplit w:val="false"/>
        </w:trPr>
        <w:tc>
          <w:tcPr>
            <w:tcW w:w="1650" w:type="dxa"/>
            <w:vMerge w:val="continue"/>
            <w:tcBorders>
              <w:top w:val="single" w:sz="12" w:space="0" w:color="000000"/>
              <w:left w:val="single" w:sz="12" w:space="0" w:color="000000"/>
              <w:bottom w:val="single" w:sz="4" w:space="0" w:color="000000"/>
              <w:insideH w:val="single" w:sz="4" w:space="0" w:color="000000"/>
              <w:right w:val="nil"/>
              <w:insideV w:val="nil"/>
            </w:tcBorders>
            <w:shd w:fill="auto" w:val="clear"/>
            <w:tcMar>
              <w:left w:w="93" w:type="dxa"/>
            </w:tcMar>
            <w:vAlign w:val="center"/>
          </w:tcPr>
          <w:p>
            <w:pPr>
              <w:pStyle w:val="Normal"/>
              <w:rPr/>
            </w:pPr>
            <w:r>
              <w:rPr/>
            </w:r>
          </w:p>
        </w:tc>
        <w:tc>
          <w:tcPr>
            <w:tcW w:w="5205" w:type="dxa"/>
            <w:vMerge w:val="continue"/>
            <w:tcBorders>
              <w:top w:val="single" w:sz="4" w:space="0" w:color="000000"/>
              <w:left w:val="single" w:sz="12" w:space="0" w:color="000000"/>
              <w:bottom w:val="single" w:sz="4" w:space="0" w:color="000000"/>
              <w:insideH w:val="single" w:sz="4" w:space="0" w:color="000000"/>
              <w:right w:val="nil"/>
              <w:insideV w:val="nil"/>
            </w:tcBorders>
            <w:shd w:fill="auto" w:val="clear"/>
            <w:tcMar>
              <w:left w:w="93" w:type="dxa"/>
            </w:tcMar>
            <w:vAlign w:val="center"/>
          </w:tcPr>
          <w:p>
            <w:pPr>
              <w:pStyle w:val="Normal"/>
              <w:rPr/>
            </w:pPr>
            <w:r>
              <w:rPr/>
            </w:r>
          </w:p>
        </w:tc>
        <w:tc>
          <w:tcPr>
            <w:tcW w:w="3465"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rPr/>
            </w:pPr>
            <w:r>
              <w:rPr/>
            </w:r>
          </w:p>
        </w:tc>
        <w:tc>
          <w:tcPr>
            <w:tcW w:w="2835" w:type="dxa"/>
            <w:tcBorders>
              <w:top w:val="dotted" w:sz="4" w:space="0" w:color="000000"/>
              <w:left w:val="single" w:sz="4" w:space="0" w:color="000000"/>
              <w:bottom w:val="dotted" w:sz="4" w:space="0" w:color="000000"/>
              <w:insideH w:val="dotted" w:sz="4" w:space="0" w:color="000000"/>
              <w:right w:val="nil"/>
              <w:insideV w:val="nil"/>
            </w:tcBorders>
            <w:shd w:fill="auto" w:val="clear"/>
            <w:tcMar>
              <w:left w:w="103" w:type="dxa"/>
            </w:tcMar>
            <w:vAlign w:val="center"/>
          </w:tcPr>
          <w:p>
            <w:pPr>
              <w:pStyle w:val="Normal"/>
              <w:rPr>
                <w:rFonts w:cs="HelveticaNeue LT 85 Heavy" w:ascii="HelveticaNeue LT 85 Heavy" w:hAnsi="HelveticaNeue LT 85 Heavy"/>
                <w:bCs/>
                <w:iCs/>
                <w:spacing w:val="20"/>
                <w:sz w:val="18"/>
                <w:szCs w:val="18"/>
              </w:rPr>
            </w:pPr>
            <w:r>
              <w:rPr>
                <w:rFonts w:cs="HelveticaNeue LT 85 Heavy" w:ascii="HelveticaNeue LT 85 Heavy" w:hAnsi="HelveticaNeue LT 85 Heavy"/>
                <w:bCs/>
                <w:iCs/>
                <w:spacing w:val="20"/>
                <w:sz w:val="18"/>
                <w:szCs w:val="18"/>
              </w:rPr>
              <w:t>IOV1.FV2.</w:t>
            </w:r>
          </w:p>
        </w:tc>
        <w:tc>
          <w:tcPr>
            <w:tcW w:w="2325" w:type="dxa"/>
            <w:vMerge w:val="continue"/>
            <w:tcBorders>
              <w:top w:val="single" w:sz="4" w:space="0" w:color="000000"/>
              <w:left w:val="single" w:sz="4" w:space="0" w:color="000000"/>
              <w:bottom w:val="single" w:sz="4" w:space="0" w:color="000000"/>
              <w:insideH w:val="single" w:sz="4" w:space="0" w:color="000000"/>
              <w:right w:val="single" w:sz="12" w:space="0" w:color="000000"/>
              <w:insideV w:val="single" w:sz="12" w:space="0" w:color="000000"/>
            </w:tcBorders>
            <w:shd w:fill="auto" w:val="clear"/>
            <w:tcMar>
              <w:left w:w="103" w:type="dxa"/>
            </w:tcMar>
            <w:vAlign w:val="center"/>
          </w:tcPr>
          <w:p>
            <w:pPr>
              <w:pStyle w:val="Normal"/>
              <w:rPr/>
            </w:pPr>
            <w:r>
              <w:rPr/>
            </w:r>
          </w:p>
        </w:tc>
      </w:tr>
      <w:tr>
        <w:trPr>
          <w:trHeight w:val="135" w:hRule="atLeast"/>
          <w:cantSplit w:val="false"/>
        </w:trPr>
        <w:tc>
          <w:tcPr>
            <w:tcW w:w="1650" w:type="dxa"/>
            <w:vMerge w:val="continue"/>
            <w:tcBorders>
              <w:top w:val="single" w:sz="12" w:space="0" w:color="000000"/>
              <w:left w:val="single" w:sz="12" w:space="0" w:color="000000"/>
              <w:bottom w:val="single" w:sz="4" w:space="0" w:color="000000"/>
              <w:insideH w:val="single" w:sz="4" w:space="0" w:color="000000"/>
              <w:right w:val="nil"/>
              <w:insideV w:val="nil"/>
            </w:tcBorders>
            <w:shd w:fill="auto" w:val="clear"/>
            <w:tcMar>
              <w:left w:w="93" w:type="dxa"/>
            </w:tcMar>
            <w:vAlign w:val="center"/>
          </w:tcPr>
          <w:p>
            <w:pPr>
              <w:pStyle w:val="Normal"/>
              <w:rPr/>
            </w:pPr>
            <w:r>
              <w:rPr/>
            </w:r>
          </w:p>
        </w:tc>
        <w:tc>
          <w:tcPr>
            <w:tcW w:w="5205" w:type="dxa"/>
            <w:vMerge w:val="continue"/>
            <w:tcBorders>
              <w:top w:val="single" w:sz="4" w:space="0" w:color="000000"/>
              <w:left w:val="single" w:sz="12" w:space="0" w:color="000000"/>
              <w:bottom w:val="single" w:sz="4" w:space="0" w:color="000000"/>
              <w:insideH w:val="single" w:sz="4" w:space="0" w:color="000000"/>
              <w:right w:val="nil"/>
              <w:insideV w:val="nil"/>
            </w:tcBorders>
            <w:shd w:fill="auto" w:val="clear"/>
            <w:tcMar>
              <w:left w:w="93" w:type="dxa"/>
            </w:tcMar>
            <w:vAlign w:val="center"/>
          </w:tcPr>
          <w:p>
            <w:pPr>
              <w:pStyle w:val="Normal"/>
              <w:rPr/>
            </w:pPr>
            <w:r>
              <w:rPr/>
            </w:r>
          </w:p>
        </w:tc>
        <w:tc>
          <w:tcPr>
            <w:tcW w:w="3465"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rPr/>
            </w:pPr>
            <w:r>
              <w:rPr/>
            </w:r>
          </w:p>
        </w:tc>
        <w:tc>
          <w:tcPr>
            <w:tcW w:w="2835" w:type="dxa"/>
            <w:tcBorders>
              <w:top w:val="dotted" w:sz="4" w:space="0" w:color="000000"/>
              <w:left w:val="single" w:sz="4" w:space="0" w:color="000000"/>
              <w:bottom w:val="dotted" w:sz="4" w:space="0" w:color="000000"/>
              <w:insideH w:val="dotted" w:sz="4" w:space="0" w:color="000000"/>
              <w:right w:val="nil"/>
              <w:insideV w:val="nil"/>
            </w:tcBorders>
            <w:shd w:fill="auto" w:val="clear"/>
            <w:tcMar>
              <w:left w:w="103" w:type="dxa"/>
            </w:tcMar>
            <w:vAlign w:val="center"/>
          </w:tcPr>
          <w:p>
            <w:pPr>
              <w:pStyle w:val="Normal"/>
              <w:rPr>
                <w:rFonts w:cs="HelveticaNeue LT 85 Heavy" w:ascii="HelveticaNeue LT 85 Heavy" w:hAnsi="HelveticaNeue LT 85 Heavy"/>
                <w:bCs/>
                <w:iCs/>
                <w:spacing w:val="20"/>
                <w:sz w:val="18"/>
                <w:szCs w:val="18"/>
              </w:rPr>
            </w:pPr>
            <w:r>
              <w:rPr>
                <w:rFonts w:cs="HelveticaNeue LT 85 Heavy" w:ascii="HelveticaNeue LT 85 Heavy" w:hAnsi="HelveticaNeue LT 85 Heavy"/>
                <w:bCs/>
                <w:iCs/>
                <w:spacing w:val="20"/>
                <w:sz w:val="18"/>
                <w:szCs w:val="18"/>
              </w:rPr>
              <w:t>…</w:t>
            </w:r>
          </w:p>
        </w:tc>
        <w:tc>
          <w:tcPr>
            <w:tcW w:w="2325" w:type="dxa"/>
            <w:vMerge w:val="continue"/>
            <w:tcBorders>
              <w:top w:val="single" w:sz="4" w:space="0" w:color="000000"/>
              <w:left w:val="single" w:sz="4" w:space="0" w:color="000000"/>
              <w:bottom w:val="single" w:sz="4" w:space="0" w:color="000000"/>
              <w:insideH w:val="single" w:sz="4" w:space="0" w:color="000000"/>
              <w:right w:val="single" w:sz="12" w:space="0" w:color="000000"/>
              <w:insideV w:val="single" w:sz="12" w:space="0" w:color="000000"/>
            </w:tcBorders>
            <w:shd w:fill="auto" w:val="clear"/>
            <w:tcMar>
              <w:left w:w="103" w:type="dxa"/>
            </w:tcMar>
            <w:vAlign w:val="center"/>
          </w:tcPr>
          <w:p>
            <w:pPr>
              <w:pStyle w:val="Normal"/>
              <w:rPr/>
            </w:pPr>
            <w:r>
              <w:rPr/>
            </w:r>
          </w:p>
        </w:tc>
      </w:tr>
      <w:tr>
        <w:trPr>
          <w:trHeight w:val="105" w:hRule="atLeast"/>
          <w:cantSplit w:val="false"/>
        </w:trPr>
        <w:tc>
          <w:tcPr>
            <w:tcW w:w="1650" w:type="dxa"/>
            <w:vMerge w:val="continue"/>
            <w:tcBorders>
              <w:top w:val="single" w:sz="12" w:space="0" w:color="000000"/>
              <w:left w:val="single" w:sz="12" w:space="0" w:color="000000"/>
              <w:bottom w:val="single" w:sz="4" w:space="0" w:color="000000"/>
              <w:insideH w:val="single" w:sz="4" w:space="0" w:color="000000"/>
              <w:right w:val="nil"/>
              <w:insideV w:val="nil"/>
            </w:tcBorders>
            <w:shd w:fill="auto" w:val="clear"/>
            <w:tcMar>
              <w:left w:w="93" w:type="dxa"/>
            </w:tcMar>
            <w:vAlign w:val="center"/>
          </w:tcPr>
          <w:p>
            <w:pPr>
              <w:pStyle w:val="Normal"/>
              <w:rPr/>
            </w:pPr>
            <w:r>
              <w:rPr/>
            </w:r>
          </w:p>
        </w:tc>
        <w:tc>
          <w:tcPr>
            <w:tcW w:w="5205" w:type="dxa"/>
            <w:vMerge w:val="continue"/>
            <w:tcBorders>
              <w:top w:val="single" w:sz="4" w:space="0" w:color="000000"/>
              <w:left w:val="single" w:sz="12" w:space="0" w:color="000000"/>
              <w:bottom w:val="single" w:sz="4" w:space="0" w:color="000000"/>
              <w:insideH w:val="single" w:sz="4" w:space="0" w:color="000000"/>
              <w:right w:val="nil"/>
              <w:insideV w:val="nil"/>
            </w:tcBorders>
            <w:shd w:fill="auto" w:val="clear"/>
            <w:tcMar>
              <w:left w:w="93" w:type="dxa"/>
            </w:tcMar>
            <w:vAlign w:val="center"/>
          </w:tcPr>
          <w:p>
            <w:pPr>
              <w:pStyle w:val="Normal"/>
              <w:rPr/>
            </w:pPr>
            <w:r>
              <w:rPr/>
            </w:r>
          </w:p>
        </w:tc>
        <w:tc>
          <w:tcPr>
            <w:tcW w:w="3465" w:type="dxa"/>
            <w:vMerge w:val="restart"/>
            <w:tcBorders>
              <w:top w:val="dotted"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rPr>
                <w:rFonts w:cs="HelveticaNeue LT 85 Heavy" w:ascii="HelveticaNeue LT 85 Heavy" w:hAnsi="HelveticaNeue LT 85 Heavy"/>
                <w:bCs/>
                <w:iCs/>
                <w:spacing w:val="20"/>
                <w:sz w:val="18"/>
                <w:szCs w:val="18"/>
              </w:rPr>
            </w:pPr>
            <w:r>
              <w:rPr>
                <w:rFonts w:cs="HelveticaNeue LT 85 Heavy" w:ascii="HelveticaNeue LT 85 Heavy" w:hAnsi="HelveticaNeue LT 85 Heavy"/>
                <w:bCs/>
                <w:iCs/>
                <w:spacing w:val="20"/>
                <w:sz w:val="18"/>
                <w:szCs w:val="18"/>
              </w:rPr>
              <w:t>IOV2.R2</w:t>
            </w:r>
          </w:p>
        </w:tc>
        <w:tc>
          <w:tcPr>
            <w:tcW w:w="2835" w:type="dxa"/>
            <w:tcBorders>
              <w:top w:val="dotted" w:sz="4" w:space="0" w:color="000000"/>
              <w:left w:val="single" w:sz="4" w:space="0" w:color="000000"/>
              <w:bottom w:val="dotted" w:sz="4" w:space="0" w:color="000000"/>
              <w:insideH w:val="dotted" w:sz="4" w:space="0" w:color="000000"/>
              <w:right w:val="nil"/>
              <w:insideV w:val="nil"/>
            </w:tcBorders>
            <w:shd w:fill="auto" w:val="clear"/>
            <w:tcMar>
              <w:left w:w="103" w:type="dxa"/>
            </w:tcMar>
            <w:vAlign w:val="center"/>
          </w:tcPr>
          <w:p>
            <w:pPr>
              <w:pStyle w:val="Normal"/>
              <w:rPr>
                <w:rFonts w:cs="HelveticaNeue LT 85 Heavy" w:ascii="HelveticaNeue LT 85 Heavy" w:hAnsi="HelveticaNeue LT 85 Heavy"/>
                <w:bCs/>
                <w:iCs/>
                <w:spacing w:val="20"/>
                <w:sz w:val="18"/>
                <w:szCs w:val="18"/>
              </w:rPr>
            </w:pPr>
            <w:r>
              <w:rPr>
                <w:rFonts w:cs="HelveticaNeue LT 85 Heavy" w:ascii="HelveticaNeue LT 85 Heavy" w:hAnsi="HelveticaNeue LT 85 Heavy"/>
                <w:bCs/>
                <w:iCs/>
                <w:spacing w:val="20"/>
                <w:sz w:val="18"/>
                <w:szCs w:val="18"/>
              </w:rPr>
              <w:t>IOV2.FV1.</w:t>
            </w:r>
          </w:p>
        </w:tc>
        <w:tc>
          <w:tcPr>
            <w:tcW w:w="2325" w:type="dxa"/>
            <w:vMerge w:val="continue"/>
            <w:tcBorders>
              <w:top w:val="single" w:sz="4" w:space="0" w:color="000000"/>
              <w:left w:val="single" w:sz="4" w:space="0" w:color="000000"/>
              <w:bottom w:val="single" w:sz="4" w:space="0" w:color="000000"/>
              <w:insideH w:val="single" w:sz="4" w:space="0" w:color="000000"/>
              <w:right w:val="single" w:sz="12" w:space="0" w:color="000000"/>
              <w:insideV w:val="single" w:sz="12" w:space="0" w:color="000000"/>
            </w:tcBorders>
            <w:shd w:fill="auto" w:val="clear"/>
            <w:tcMar>
              <w:left w:w="103" w:type="dxa"/>
            </w:tcMar>
            <w:vAlign w:val="center"/>
          </w:tcPr>
          <w:p>
            <w:pPr>
              <w:pStyle w:val="Normal"/>
              <w:rPr/>
            </w:pPr>
            <w:r>
              <w:rPr/>
            </w:r>
          </w:p>
        </w:tc>
      </w:tr>
      <w:tr>
        <w:trPr>
          <w:trHeight w:val="135" w:hRule="atLeast"/>
          <w:cantSplit w:val="false"/>
        </w:trPr>
        <w:tc>
          <w:tcPr>
            <w:tcW w:w="1650" w:type="dxa"/>
            <w:vMerge w:val="continue"/>
            <w:tcBorders>
              <w:top w:val="single" w:sz="12" w:space="0" w:color="000000"/>
              <w:left w:val="single" w:sz="12" w:space="0" w:color="000000"/>
              <w:bottom w:val="single" w:sz="4" w:space="0" w:color="000000"/>
              <w:insideH w:val="single" w:sz="4" w:space="0" w:color="000000"/>
              <w:right w:val="nil"/>
              <w:insideV w:val="nil"/>
            </w:tcBorders>
            <w:shd w:fill="auto" w:val="clear"/>
            <w:tcMar>
              <w:left w:w="93" w:type="dxa"/>
            </w:tcMar>
            <w:vAlign w:val="center"/>
          </w:tcPr>
          <w:p>
            <w:pPr>
              <w:pStyle w:val="Normal"/>
              <w:rPr/>
            </w:pPr>
            <w:r>
              <w:rPr/>
            </w:r>
          </w:p>
        </w:tc>
        <w:tc>
          <w:tcPr>
            <w:tcW w:w="5205" w:type="dxa"/>
            <w:vMerge w:val="continue"/>
            <w:tcBorders>
              <w:top w:val="single" w:sz="4" w:space="0" w:color="000000"/>
              <w:left w:val="single" w:sz="12" w:space="0" w:color="000000"/>
              <w:bottom w:val="single" w:sz="4" w:space="0" w:color="000000"/>
              <w:insideH w:val="single" w:sz="4" w:space="0" w:color="000000"/>
              <w:right w:val="nil"/>
              <w:insideV w:val="nil"/>
            </w:tcBorders>
            <w:shd w:fill="auto" w:val="clear"/>
            <w:tcMar>
              <w:left w:w="93" w:type="dxa"/>
            </w:tcMar>
            <w:vAlign w:val="center"/>
          </w:tcPr>
          <w:p>
            <w:pPr>
              <w:pStyle w:val="Normal"/>
              <w:rPr/>
            </w:pPr>
            <w:r>
              <w:rPr/>
            </w:r>
          </w:p>
        </w:tc>
        <w:tc>
          <w:tcPr>
            <w:tcW w:w="3465" w:type="dxa"/>
            <w:vMerge w:val="continue"/>
            <w:tcBorders>
              <w:top w:val="dotted"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rPr/>
            </w:pPr>
            <w:r>
              <w:rPr/>
            </w:r>
          </w:p>
        </w:tc>
        <w:tc>
          <w:tcPr>
            <w:tcW w:w="2835" w:type="dxa"/>
            <w:tcBorders>
              <w:top w:val="dotted" w:sz="4" w:space="0" w:color="000000"/>
              <w:left w:val="single" w:sz="4" w:space="0" w:color="000000"/>
              <w:bottom w:val="dotted" w:sz="4" w:space="0" w:color="000000"/>
              <w:insideH w:val="dotted" w:sz="4" w:space="0" w:color="000000"/>
              <w:right w:val="nil"/>
              <w:insideV w:val="nil"/>
            </w:tcBorders>
            <w:shd w:fill="auto" w:val="clear"/>
            <w:tcMar>
              <w:left w:w="103" w:type="dxa"/>
            </w:tcMar>
            <w:vAlign w:val="center"/>
          </w:tcPr>
          <w:p>
            <w:pPr>
              <w:pStyle w:val="Normal"/>
              <w:rPr>
                <w:rFonts w:cs="HelveticaNeue LT 85 Heavy" w:ascii="HelveticaNeue LT 85 Heavy" w:hAnsi="HelveticaNeue LT 85 Heavy"/>
                <w:bCs/>
                <w:iCs/>
                <w:spacing w:val="20"/>
                <w:sz w:val="18"/>
                <w:szCs w:val="18"/>
              </w:rPr>
            </w:pPr>
            <w:r>
              <w:rPr>
                <w:rFonts w:cs="HelveticaNeue LT 85 Heavy" w:ascii="HelveticaNeue LT 85 Heavy" w:hAnsi="HelveticaNeue LT 85 Heavy"/>
                <w:bCs/>
                <w:iCs/>
                <w:spacing w:val="20"/>
                <w:sz w:val="18"/>
                <w:szCs w:val="18"/>
              </w:rPr>
              <w:t>IOV2.FV2.</w:t>
            </w:r>
          </w:p>
        </w:tc>
        <w:tc>
          <w:tcPr>
            <w:tcW w:w="2325" w:type="dxa"/>
            <w:vMerge w:val="continue"/>
            <w:tcBorders>
              <w:top w:val="single" w:sz="4" w:space="0" w:color="000000"/>
              <w:left w:val="single" w:sz="4" w:space="0" w:color="000000"/>
              <w:bottom w:val="single" w:sz="4" w:space="0" w:color="000000"/>
              <w:insideH w:val="single" w:sz="4" w:space="0" w:color="000000"/>
              <w:right w:val="single" w:sz="12" w:space="0" w:color="000000"/>
              <w:insideV w:val="single" w:sz="12" w:space="0" w:color="000000"/>
            </w:tcBorders>
            <w:shd w:fill="auto" w:val="clear"/>
            <w:tcMar>
              <w:left w:w="103" w:type="dxa"/>
            </w:tcMar>
            <w:vAlign w:val="center"/>
          </w:tcPr>
          <w:p>
            <w:pPr>
              <w:pStyle w:val="Normal"/>
              <w:rPr/>
            </w:pPr>
            <w:r>
              <w:rPr/>
            </w:r>
          </w:p>
        </w:tc>
      </w:tr>
      <w:tr>
        <w:trPr>
          <w:trHeight w:val="120" w:hRule="atLeast"/>
          <w:cantSplit w:val="false"/>
        </w:trPr>
        <w:tc>
          <w:tcPr>
            <w:tcW w:w="1650" w:type="dxa"/>
            <w:vMerge w:val="continue"/>
            <w:tcBorders>
              <w:top w:val="single" w:sz="12" w:space="0" w:color="000000"/>
              <w:left w:val="single" w:sz="12" w:space="0" w:color="000000"/>
              <w:bottom w:val="single" w:sz="4" w:space="0" w:color="000000"/>
              <w:insideH w:val="single" w:sz="4" w:space="0" w:color="000000"/>
              <w:right w:val="nil"/>
              <w:insideV w:val="nil"/>
            </w:tcBorders>
            <w:shd w:fill="auto" w:val="clear"/>
            <w:tcMar>
              <w:left w:w="93" w:type="dxa"/>
            </w:tcMar>
            <w:vAlign w:val="center"/>
          </w:tcPr>
          <w:p>
            <w:pPr>
              <w:pStyle w:val="Normal"/>
              <w:rPr/>
            </w:pPr>
            <w:r>
              <w:rPr/>
            </w:r>
          </w:p>
        </w:tc>
        <w:tc>
          <w:tcPr>
            <w:tcW w:w="5205" w:type="dxa"/>
            <w:vMerge w:val="continue"/>
            <w:tcBorders>
              <w:top w:val="single" w:sz="4" w:space="0" w:color="000000"/>
              <w:left w:val="single" w:sz="12" w:space="0" w:color="000000"/>
              <w:bottom w:val="single" w:sz="4" w:space="0" w:color="000000"/>
              <w:insideH w:val="single" w:sz="4" w:space="0" w:color="000000"/>
              <w:right w:val="nil"/>
              <w:insideV w:val="nil"/>
            </w:tcBorders>
            <w:shd w:fill="auto" w:val="clear"/>
            <w:tcMar>
              <w:left w:w="93" w:type="dxa"/>
            </w:tcMar>
            <w:vAlign w:val="center"/>
          </w:tcPr>
          <w:p>
            <w:pPr>
              <w:pStyle w:val="Normal"/>
              <w:rPr/>
            </w:pPr>
            <w:r>
              <w:rPr/>
            </w:r>
          </w:p>
        </w:tc>
        <w:tc>
          <w:tcPr>
            <w:tcW w:w="3465" w:type="dxa"/>
            <w:vMerge w:val="continue"/>
            <w:tcBorders>
              <w:top w:val="dotted"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rPr/>
            </w:pPr>
            <w:r>
              <w:rPr/>
            </w:r>
          </w:p>
        </w:tc>
        <w:tc>
          <w:tcPr>
            <w:tcW w:w="2835" w:type="dxa"/>
            <w:tcBorders>
              <w:top w:val="dotted" w:sz="4" w:space="0" w:color="000000"/>
              <w:left w:val="single" w:sz="4" w:space="0" w:color="000000"/>
              <w:bottom w:val="dotted" w:sz="4" w:space="0" w:color="000000"/>
              <w:insideH w:val="dotted" w:sz="4" w:space="0" w:color="000000"/>
              <w:right w:val="nil"/>
              <w:insideV w:val="nil"/>
            </w:tcBorders>
            <w:shd w:fill="auto" w:val="clear"/>
            <w:tcMar>
              <w:left w:w="103" w:type="dxa"/>
            </w:tcMar>
            <w:vAlign w:val="center"/>
          </w:tcPr>
          <w:p>
            <w:pPr>
              <w:pStyle w:val="Normal"/>
              <w:rPr>
                <w:rFonts w:cs="HelveticaNeue LT 85 Heavy" w:ascii="HelveticaNeue LT 85 Heavy" w:hAnsi="HelveticaNeue LT 85 Heavy"/>
                <w:bCs/>
                <w:iCs/>
                <w:spacing w:val="20"/>
                <w:sz w:val="18"/>
                <w:szCs w:val="18"/>
              </w:rPr>
            </w:pPr>
            <w:r>
              <w:rPr>
                <w:rFonts w:cs="HelveticaNeue LT 85 Heavy" w:ascii="HelveticaNeue LT 85 Heavy" w:hAnsi="HelveticaNeue LT 85 Heavy"/>
                <w:bCs/>
                <w:iCs/>
                <w:spacing w:val="20"/>
                <w:sz w:val="18"/>
                <w:szCs w:val="18"/>
              </w:rPr>
              <w:t>…</w:t>
            </w:r>
            <w:r>
              <w:rPr>
                <w:rFonts w:cs="HelveticaNeue LT 85 Heavy" w:ascii="HelveticaNeue LT 85 Heavy" w:hAnsi="HelveticaNeue LT 85 Heavy"/>
                <w:bCs/>
                <w:iCs/>
                <w:spacing w:val="20"/>
                <w:sz w:val="18"/>
                <w:szCs w:val="18"/>
              </w:rPr>
              <w:t>.</w:t>
            </w:r>
          </w:p>
        </w:tc>
        <w:tc>
          <w:tcPr>
            <w:tcW w:w="2325" w:type="dxa"/>
            <w:vMerge w:val="continue"/>
            <w:tcBorders>
              <w:top w:val="single" w:sz="4" w:space="0" w:color="000000"/>
              <w:left w:val="single" w:sz="4" w:space="0" w:color="000000"/>
              <w:bottom w:val="single" w:sz="4" w:space="0" w:color="000000"/>
              <w:insideH w:val="single" w:sz="4" w:space="0" w:color="000000"/>
              <w:right w:val="single" w:sz="12" w:space="0" w:color="000000"/>
              <w:insideV w:val="single" w:sz="12" w:space="0" w:color="000000"/>
            </w:tcBorders>
            <w:shd w:fill="auto" w:val="clear"/>
            <w:tcMar>
              <w:left w:w="103" w:type="dxa"/>
            </w:tcMar>
            <w:vAlign w:val="center"/>
          </w:tcPr>
          <w:p>
            <w:pPr>
              <w:pStyle w:val="Normal"/>
              <w:rPr/>
            </w:pPr>
            <w:r>
              <w:rPr/>
            </w:r>
          </w:p>
        </w:tc>
      </w:tr>
      <w:tr>
        <w:trPr>
          <w:trHeight w:val="120" w:hRule="atLeast"/>
          <w:cantSplit w:val="false"/>
        </w:trPr>
        <w:tc>
          <w:tcPr>
            <w:tcW w:w="1650" w:type="dxa"/>
            <w:vMerge w:val="continue"/>
            <w:tcBorders>
              <w:top w:val="single" w:sz="12" w:space="0" w:color="000000"/>
              <w:left w:val="single" w:sz="12" w:space="0" w:color="000000"/>
              <w:bottom w:val="single" w:sz="4" w:space="0" w:color="000000"/>
              <w:insideH w:val="single" w:sz="4" w:space="0" w:color="000000"/>
              <w:right w:val="nil"/>
              <w:insideV w:val="nil"/>
            </w:tcBorders>
            <w:shd w:fill="auto" w:val="clear"/>
            <w:tcMar>
              <w:left w:w="93" w:type="dxa"/>
            </w:tcMar>
            <w:vAlign w:val="center"/>
          </w:tcPr>
          <w:p>
            <w:pPr>
              <w:pStyle w:val="Normal"/>
              <w:rPr/>
            </w:pPr>
            <w:r>
              <w:rPr/>
            </w:r>
          </w:p>
        </w:tc>
        <w:tc>
          <w:tcPr>
            <w:tcW w:w="5205" w:type="dxa"/>
            <w:vMerge w:val="continue"/>
            <w:tcBorders>
              <w:top w:val="single" w:sz="4" w:space="0" w:color="000000"/>
              <w:left w:val="single" w:sz="12" w:space="0" w:color="000000"/>
              <w:bottom w:val="single" w:sz="4" w:space="0" w:color="000000"/>
              <w:insideH w:val="single" w:sz="4" w:space="0" w:color="000000"/>
              <w:right w:val="nil"/>
              <w:insideV w:val="nil"/>
            </w:tcBorders>
            <w:shd w:fill="auto" w:val="clear"/>
            <w:tcMar>
              <w:left w:w="93" w:type="dxa"/>
            </w:tcMar>
            <w:vAlign w:val="center"/>
          </w:tcPr>
          <w:p>
            <w:pPr>
              <w:pStyle w:val="Normal"/>
              <w:rPr/>
            </w:pPr>
            <w:r>
              <w:rPr/>
            </w:r>
          </w:p>
        </w:tc>
        <w:tc>
          <w:tcPr>
            <w:tcW w:w="3465" w:type="dxa"/>
            <w:tcBorders>
              <w:top w:val="dotted"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rPr>
                <w:rFonts w:cs="HelveticaNeue LT 85 Heavy" w:ascii="HelveticaNeue LT 85 Heavy" w:hAnsi="HelveticaNeue LT 85 Heavy"/>
                <w:bCs/>
                <w:iCs/>
                <w:spacing w:val="20"/>
                <w:sz w:val="18"/>
                <w:szCs w:val="18"/>
              </w:rPr>
            </w:pPr>
            <w:r>
              <w:rPr>
                <w:rFonts w:cs="HelveticaNeue LT 85 Heavy" w:ascii="HelveticaNeue LT 85 Heavy" w:hAnsi="HelveticaNeue LT 85 Heavy"/>
                <w:bCs/>
                <w:iCs/>
                <w:spacing w:val="20"/>
                <w:sz w:val="18"/>
                <w:szCs w:val="18"/>
              </w:rPr>
              <w:t>…</w:t>
            </w:r>
          </w:p>
        </w:tc>
        <w:tc>
          <w:tcPr>
            <w:tcW w:w="2835" w:type="dxa"/>
            <w:tcBorders>
              <w:top w:val="dotted" w:sz="4" w:space="0" w:color="000000"/>
              <w:left w:val="single" w:sz="4" w:space="0" w:color="000000"/>
              <w:bottom w:val="dotted" w:sz="4" w:space="0" w:color="000000"/>
              <w:insideH w:val="dotted" w:sz="4" w:space="0" w:color="000000"/>
              <w:right w:val="nil"/>
              <w:insideV w:val="nil"/>
            </w:tcBorders>
            <w:shd w:fill="auto" w:val="clear"/>
            <w:tcMar>
              <w:left w:w="103" w:type="dxa"/>
            </w:tcMar>
            <w:vAlign w:val="center"/>
          </w:tcPr>
          <w:p>
            <w:pPr>
              <w:pStyle w:val="Normal"/>
              <w:snapToGrid w:val="false"/>
              <w:rPr>
                <w:rFonts w:cs="HelveticaNeue LT 85 Heavy" w:ascii="HelveticaNeue LT 85 Heavy" w:hAnsi="HelveticaNeue LT 85 Heavy"/>
                <w:bCs/>
                <w:iCs/>
                <w:spacing w:val="20"/>
                <w:sz w:val="18"/>
                <w:szCs w:val="18"/>
              </w:rPr>
            </w:pPr>
            <w:r>
              <w:rPr>
                <w:rFonts w:cs="HelveticaNeue LT 85 Heavy" w:ascii="HelveticaNeue LT 85 Heavy" w:hAnsi="HelveticaNeue LT 85 Heavy"/>
                <w:bCs/>
                <w:iCs/>
                <w:spacing w:val="20"/>
                <w:sz w:val="18"/>
                <w:szCs w:val="18"/>
              </w:rPr>
            </w:r>
          </w:p>
        </w:tc>
        <w:tc>
          <w:tcPr>
            <w:tcW w:w="2325" w:type="dxa"/>
            <w:vMerge w:val="continue"/>
            <w:tcBorders>
              <w:top w:val="single" w:sz="4" w:space="0" w:color="000000"/>
              <w:left w:val="single" w:sz="4" w:space="0" w:color="000000"/>
              <w:bottom w:val="single" w:sz="4" w:space="0" w:color="000000"/>
              <w:insideH w:val="single" w:sz="4" w:space="0" w:color="000000"/>
              <w:right w:val="single" w:sz="12" w:space="0" w:color="000000"/>
              <w:insideV w:val="single" w:sz="12" w:space="0" w:color="000000"/>
            </w:tcBorders>
            <w:shd w:fill="auto" w:val="clear"/>
            <w:tcMar>
              <w:left w:w="103" w:type="dxa"/>
            </w:tcMar>
            <w:vAlign w:val="center"/>
          </w:tcPr>
          <w:p>
            <w:pPr>
              <w:pStyle w:val="Normal"/>
              <w:rPr/>
            </w:pPr>
            <w:r>
              <w:rPr/>
            </w:r>
          </w:p>
        </w:tc>
      </w:tr>
      <w:tr>
        <w:trPr>
          <w:trHeight w:val="120" w:hRule="atLeast"/>
          <w:cantSplit w:val="false"/>
        </w:trPr>
        <w:tc>
          <w:tcPr>
            <w:tcW w:w="1650" w:type="dxa"/>
            <w:vMerge w:val="restart"/>
            <w:tcBorders>
              <w:top w:val="single" w:sz="12" w:space="0" w:color="000000"/>
              <w:left w:val="single" w:sz="12" w:space="0" w:color="000000"/>
              <w:bottom w:val="single" w:sz="4" w:space="0" w:color="000000"/>
              <w:insideH w:val="single" w:sz="4" w:space="0" w:color="000000"/>
              <w:right w:val="nil"/>
              <w:insideV w:val="nil"/>
            </w:tcBorders>
            <w:shd w:fill="auto" w:val="clear"/>
            <w:tcMar>
              <w:left w:w="93" w:type="dxa"/>
            </w:tcMar>
            <w:vAlign w:val="center"/>
          </w:tcPr>
          <w:p>
            <w:pPr>
              <w:pStyle w:val="Normal"/>
              <w:jc w:val="center"/>
              <w:rPr>
                <w:rFonts w:cs="HelveticaNeue LT 85 Heavy" w:ascii="HelveticaNeue LT 85 Heavy" w:hAnsi="HelveticaNeue LT 85 Heavy"/>
                <w:bCs/>
                <w:iCs/>
                <w:spacing w:val="20"/>
                <w:sz w:val="18"/>
                <w:szCs w:val="18"/>
              </w:rPr>
            </w:pPr>
            <w:r>
              <w:rPr>
                <w:rFonts w:cs="HelveticaNeue LT 85 Heavy" w:ascii="HelveticaNeue LT 85 Heavy" w:hAnsi="HelveticaNeue LT 85 Heavy"/>
                <w:bCs/>
                <w:iCs/>
                <w:spacing w:val="20"/>
                <w:sz w:val="18"/>
                <w:szCs w:val="18"/>
              </w:rPr>
              <w:t>RESULTADO 2</w:t>
            </w:r>
          </w:p>
          <w:p>
            <w:pPr>
              <w:pStyle w:val="Normal"/>
              <w:rPr>
                <w:rFonts w:cs="HelveticaNeue LT 85 Heavy" w:ascii="HelveticaNeue LT 85 Heavy" w:hAnsi="HelveticaNeue LT 85 Heavy"/>
                <w:bCs/>
                <w:iCs/>
                <w:spacing w:val="20"/>
                <w:sz w:val="18"/>
                <w:szCs w:val="18"/>
              </w:rPr>
            </w:pPr>
            <w:r>
              <w:rPr>
                <w:rFonts w:cs="HelveticaNeue LT 85 Heavy" w:ascii="HelveticaNeue LT 85 Heavy" w:hAnsi="HelveticaNeue LT 85 Heavy"/>
                <w:bCs/>
                <w:iCs/>
                <w:spacing w:val="20"/>
                <w:sz w:val="18"/>
                <w:szCs w:val="18"/>
              </w:rPr>
            </w:r>
          </w:p>
        </w:tc>
        <w:tc>
          <w:tcPr>
            <w:tcW w:w="5205" w:type="dxa"/>
            <w:vMerge w:val="restart"/>
            <w:tcBorders>
              <w:top w:val="single" w:sz="4" w:space="0" w:color="000000"/>
              <w:left w:val="single" w:sz="12" w:space="0" w:color="000000"/>
              <w:bottom w:val="single" w:sz="4" w:space="0" w:color="000000"/>
              <w:insideH w:val="single" w:sz="4" w:space="0" w:color="000000"/>
              <w:right w:val="nil"/>
              <w:insideV w:val="nil"/>
            </w:tcBorders>
            <w:shd w:fill="auto" w:val="clear"/>
            <w:tcMar>
              <w:left w:w="93" w:type="dxa"/>
            </w:tcMar>
            <w:vAlign w:val="center"/>
          </w:tcPr>
          <w:p>
            <w:pPr>
              <w:pStyle w:val="Normal"/>
              <w:rPr>
                <w:rFonts w:cs="HelveticaNeue LT 85 Heavy" w:ascii="HelveticaNeue LT 85 Heavy" w:hAnsi="HelveticaNeue LT 85 Heavy"/>
                <w:bCs/>
                <w:iCs/>
                <w:spacing w:val="20"/>
                <w:sz w:val="18"/>
                <w:szCs w:val="18"/>
              </w:rPr>
            </w:pPr>
            <w:r>
              <w:rPr>
                <w:rFonts w:cs="HelveticaNeue LT 85 Heavy" w:ascii="HelveticaNeue LT 85 Heavy" w:hAnsi="HelveticaNeue LT 85 Heavy"/>
                <w:bCs/>
                <w:iCs/>
                <w:spacing w:val="20"/>
                <w:sz w:val="18"/>
                <w:szCs w:val="18"/>
              </w:rPr>
              <w:t>R2</w:t>
            </w:r>
          </w:p>
        </w:tc>
        <w:tc>
          <w:tcPr>
            <w:tcW w:w="3465" w:type="dxa"/>
            <w:vMerge w:val="restart"/>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rPr>
                <w:rFonts w:cs="HelveticaNeue LT 85 Heavy" w:ascii="HelveticaNeue LT 85 Heavy" w:hAnsi="HelveticaNeue LT 85 Heavy"/>
                <w:bCs/>
                <w:iCs/>
                <w:spacing w:val="20"/>
                <w:sz w:val="18"/>
                <w:szCs w:val="18"/>
              </w:rPr>
            </w:pPr>
            <w:r>
              <w:rPr>
                <w:rFonts w:cs="HelveticaNeue LT 85 Heavy" w:ascii="HelveticaNeue LT 85 Heavy" w:hAnsi="HelveticaNeue LT 85 Heavy"/>
                <w:bCs/>
                <w:iCs/>
                <w:spacing w:val="20"/>
                <w:sz w:val="18"/>
                <w:szCs w:val="18"/>
              </w:rPr>
              <w:t>IOV1.R2</w:t>
            </w:r>
          </w:p>
        </w:tc>
        <w:tc>
          <w:tcPr>
            <w:tcW w:w="2835" w:type="dxa"/>
            <w:tcBorders>
              <w:top w:val="single" w:sz="4" w:space="0" w:color="000000"/>
              <w:left w:val="single" w:sz="4" w:space="0" w:color="000000"/>
              <w:bottom w:val="dotted" w:sz="4" w:space="0" w:color="000000"/>
              <w:insideH w:val="dotted" w:sz="4" w:space="0" w:color="000000"/>
              <w:right w:val="nil"/>
              <w:insideV w:val="nil"/>
            </w:tcBorders>
            <w:shd w:fill="auto" w:val="clear"/>
            <w:tcMar>
              <w:left w:w="103" w:type="dxa"/>
            </w:tcMar>
            <w:vAlign w:val="center"/>
          </w:tcPr>
          <w:p>
            <w:pPr>
              <w:pStyle w:val="Normal"/>
              <w:rPr>
                <w:rFonts w:cs="HelveticaNeue LT 85 Heavy" w:ascii="HelveticaNeue LT 85 Heavy" w:hAnsi="HelveticaNeue LT 85 Heavy"/>
                <w:bCs/>
                <w:iCs/>
                <w:spacing w:val="20"/>
                <w:sz w:val="18"/>
                <w:szCs w:val="18"/>
              </w:rPr>
            </w:pPr>
            <w:r>
              <w:rPr>
                <w:rFonts w:cs="HelveticaNeue LT 85 Heavy" w:ascii="HelveticaNeue LT 85 Heavy" w:hAnsi="HelveticaNeue LT 85 Heavy"/>
                <w:bCs/>
                <w:iCs/>
                <w:spacing w:val="20"/>
                <w:sz w:val="18"/>
                <w:szCs w:val="18"/>
              </w:rPr>
              <w:t>IOV1.FV1</w:t>
            </w:r>
          </w:p>
        </w:tc>
        <w:tc>
          <w:tcPr>
            <w:tcW w:w="2325" w:type="dxa"/>
            <w:vMerge w:val="restart"/>
            <w:tcBorders>
              <w:top w:val="single" w:sz="4" w:space="0" w:color="000000"/>
              <w:left w:val="single" w:sz="4" w:space="0" w:color="000000"/>
              <w:bottom w:val="single" w:sz="4" w:space="0" w:color="000000"/>
              <w:insideH w:val="single" w:sz="4" w:space="0" w:color="000000"/>
              <w:right w:val="single" w:sz="12" w:space="0" w:color="000000"/>
              <w:insideV w:val="single" w:sz="12" w:space="0" w:color="000000"/>
            </w:tcBorders>
            <w:shd w:fill="auto" w:val="clear"/>
            <w:tcMar>
              <w:left w:w="103" w:type="dxa"/>
            </w:tcMar>
            <w:vAlign w:val="center"/>
          </w:tcPr>
          <w:p>
            <w:pPr>
              <w:pStyle w:val="Normal"/>
              <w:rPr>
                <w:rFonts w:cs="HelveticaNeue LT 85 Heavy" w:ascii="HelveticaNeue LT 85 Heavy" w:hAnsi="HelveticaNeue LT 85 Heavy"/>
                <w:bCs/>
                <w:iCs/>
                <w:spacing w:val="20"/>
                <w:sz w:val="18"/>
                <w:szCs w:val="18"/>
              </w:rPr>
            </w:pPr>
            <w:r>
              <w:rPr>
                <w:rFonts w:cs="HelveticaNeue LT 85 Heavy" w:ascii="HelveticaNeue LT 85 Heavy" w:hAnsi="HelveticaNeue LT 85 Heavy"/>
                <w:bCs/>
                <w:iCs/>
                <w:spacing w:val="20"/>
                <w:sz w:val="18"/>
                <w:szCs w:val="18"/>
              </w:rPr>
              <w:t>H.</w:t>
            </w:r>
          </w:p>
        </w:tc>
      </w:tr>
      <w:tr>
        <w:trPr>
          <w:trHeight w:val="120" w:hRule="atLeast"/>
          <w:cantSplit w:val="false"/>
        </w:trPr>
        <w:tc>
          <w:tcPr>
            <w:tcW w:w="1650" w:type="dxa"/>
            <w:vMerge w:val="continue"/>
            <w:tcBorders>
              <w:top w:val="single" w:sz="12" w:space="0" w:color="000000"/>
              <w:left w:val="single" w:sz="12" w:space="0" w:color="000000"/>
              <w:bottom w:val="single" w:sz="4" w:space="0" w:color="000000"/>
              <w:insideH w:val="single" w:sz="4" w:space="0" w:color="000000"/>
              <w:right w:val="nil"/>
              <w:insideV w:val="nil"/>
            </w:tcBorders>
            <w:shd w:fill="auto" w:val="clear"/>
            <w:tcMar>
              <w:left w:w="93" w:type="dxa"/>
            </w:tcMar>
            <w:vAlign w:val="center"/>
          </w:tcPr>
          <w:p>
            <w:pPr>
              <w:pStyle w:val="Normal"/>
              <w:rPr/>
            </w:pPr>
            <w:r>
              <w:rPr/>
            </w:r>
          </w:p>
        </w:tc>
        <w:tc>
          <w:tcPr>
            <w:tcW w:w="5205" w:type="dxa"/>
            <w:vMerge w:val="continue"/>
            <w:tcBorders>
              <w:top w:val="single" w:sz="4" w:space="0" w:color="000000"/>
              <w:left w:val="single" w:sz="12" w:space="0" w:color="000000"/>
              <w:bottom w:val="single" w:sz="4" w:space="0" w:color="000000"/>
              <w:insideH w:val="single" w:sz="4" w:space="0" w:color="000000"/>
              <w:right w:val="nil"/>
              <w:insideV w:val="nil"/>
            </w:tcBorders>
            <w:shd w:fill="auto" w:val="clear"/>
            <w:tcMar>
              <w:left w:w="93" w:type="dxa"/>
            </w:tcMar>
            <w:vAlign w:val="center"/>
          </w:tcPr>
          <w:p>
            <w:pPr>
              <w:pStyle w:val="Normal"/>
              <w:rPr/>
            </w:pPr>
            <w:r>
              <w:rPr/>
            </w:r>
          </w:p>
        </w:tc>
        <w:tc>
          <w:tcPr>
            <w:tcW w:w="3465"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rPr/>
            </w:pPr>
            <w:r>
              <w:rPr/>
            </w:r>
          </w:p>
        </w:tc>
        <w:tc>
          <w:tcPr>
            <w:tcW w:w="2835" w:type="dxa"/>
            <w:tcBorders>
              <w:top w:val="dotted" w:sz="4" w:space="0" w:color="000000"/>
              <w:left w:val="single" w:sz="4" w:space="0" w:color="000000"/>
              <w:bottom w:val="dotted" w:sz="4" w:space="0" w:color="000000"/>
              <w:insideH w:val="dotted" w:sz="4" w:space="0" w:color="000000"/>
              <w:right w:val="nil"/>
              <w:insideV w:val="nil"/>
            </w:tcBorders>
            <w:shd w:fill="auto" w:val="clear"/>
            <w:tcMar>
              <w:left w:w="103" w:type="dxa"/>
            </w:tcMar>
            <w:vAlign w:val="center"/>
          </w:tcPr>
          <w:p>
            <w:pPr>
              <w:pStyle w:val="Normal"/>
              <w:rPr>
                <w:rFonts w:cs="HelveticaNeue LT 85 Heavy" w:ascii="HelveticaNeue LT 85 Heavy" w:hAnsi="HelveticaNeue LT 85 Heavy"/>
                <w:bCs/>
                <w:iCs/>
                <w:spacing w:val="20"/>
                <w:sz w:val="18"/>
                <w:szCs w:val="18"/>
              </w:rPr>
            </w:pPr>
            <w:r>
              <w:rPr>
                <w:rFonts w:cs="HelveticaNeue LT 85 Heavy" w:ascii="HelveticaNeue LT 85 Heavy" w:hAnsi="HelveticaNeue LT 85 Heavy"/>
                <w:bCs/>
                <w:iCs/>
                <w:spacing w:val="20"/>
                <w:sz w:val="18"/>
                <w:szCs w:val="18"/>
              </w:rPr>
              <w:t>IOV1.FV2</w:t>
            </w:r>
          </w:p>
        </w:tc>
        <w:tc>
          <w:tcPr>
            <w:tcW w:w="2325" w:type="dxa"/>
            <w:vMerge w:val="continue"/>
            <w:tcBorders>
              <w:top w:val="single" w:sz="4" w:space="0" w:color="000000"/>
              <w:left w:val="single" w:sz="4" w:space="0" w:color="000000"/>
              <w:bottom w:val="single" w:sz="4" w:space="0" w:color="000000"/>
              <w:insideH w:val="single" w:sz="4" w:space="0" w:color="000000"/>
              <w:right w:val="single" w:sz="12" w:space="0" w:color="000000"/>
              <w:insideV w:val="single" w:sz="12" w:space="0" w:color="000000"/>
            </w:tcBorders>
            <w:shd w:fill="auto" w:val="clear"/>
            <w:tcMar>
              <w:left w:w="103" w:type="dxa"/>
            </w:tcMar>
            <w:vAlign w:val="center"/>
          </w:tcPr>
          <w:p>
            <w:pPr>
              <w:pStyle w:val="Normal"/>
              <w:rPr/>
            </w:pPr>
            <w:r>
              <w:rPr/>
            </w:r>
          </w:p>
        </w:tc>
      </w:tr>
      <w:tr>
        <w:trPr>
          <w:trHeight w:val="135" w:hRule="atLeast"/>
          <w:cantSplit w:val="false"/>
        </w:trPr>
        <w:tc>
          <w:tcPr>
            <w:tcW w:w="1650" w:type="dxa"/>
            <w:vMerge w:val="continue"/>
            <w:tcBorders>
              <w:top w:val="single" w:sz="12" w:space="0" w:color="000000"/>
              <w:left w:val="single" w:sz="12" w:space="0" w:color="000000"/>
              <w:bottom w:val="single" w:sz="4" w:space="0" w:color="000000"/>
              <w:insideH w:val="single" w:sz="4" w:space="0" w:color="000000"/>
              <w:right w:val="nil"/>
              <w:insideV w:val="nil"/>
            </w:tcBorders>
            <w:shd w:fill="auto" w:val="clear"/>
            <w:tcMar>
              <w:left w:w="93" w:type="dxa"/>
            </w:tcMar>
            <w:vAlign w:val="center"/>
          </w:tcPr>
          <w:p>
            <w:pPr>
              <w:pStyle w:val="Normal"/>
              <w:rPr/>
            </w:pPr>
            <w:r>
              <w:rPr/>
            </w:r>
          </w:p>
        </w:tc>
        <w:tc>
          <w:tcPr>
            <w:tcW w:w="5205" w:type="dxa"/>
            <w:vMerge w:val="continue"/>
            <w:tcBorders>
              <w:top w:val="single" w:sz="4" w:space="0" w:color="000000"/>
              <w:left w:val="single" w:sz="12" w:space="0" w:color="000000"/>
              <w:bottom w:val="single" w:sz="4" w:space="0" w:color="000000"/>
              <w:insideH w:val="single" w:sz="4" w:space="0" w:color="000000"/>
              <w:right w:val="nil"/>
              <w:insideV w:val="nil"/>
            </w:tcBorders>
            <w:shd w:fill="auto" w:val="clear"/>
            <w:tcMar>
              <w:left w:w="93" w:type="dxa"/>
            </w:tcMar>
            <w:vAlign w:val="center"/>
          </w:tcPr>
          <w:p>
            <w:pPr>
              <w:pStyle w:val="Normal"/>
              <w:rPr/>
            </w:pPr>
            <w:r>
              <w:rPr/>
            </w:r>
          </w:p>
        </w:tc>
        <w:tc>
          <w:tcPr>
            <w:tcW w:w="3465"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rPr/>
            </w:pPr>
            <w:r>
              <w:rPr/>
            </w:r>
          </w:p>
        </w:tc>
        <w:tc>
          <w:tcPr>
            <w:tcW w:w="2835" w:type="dxa"/>
            <w:tcBorders>
              <w:top w:val="dotted" w:sz="4" w:space="0" w:color="000000"/>
              <w:left w:val="single" w:sz="4" w:space="0" w:color="000000"/>
              <w:bottom w:val="dotted" w:sz="4" w:space="0" w:color="000000"/>
              <w:insideH w:val="dotted" w:sz="4" w:space="0" w:color="000000"/>
              <w:right w:val="nil"/>
              <w:insideV w:val="nil"/>
            </w:tcBorders>
            <w:shd w:fill="auto" w:val="clear"/>
            <w:tcMar>
              <w:left w:w="103" w:type="dxa"/>
            </w:tcMar>
            <w:vAlign w:val="center"/>
          </w:tcPr>
          <w:p>
            <w:pPr>
              <w:pStyle w:val="Normal"/>
              <w:rPr>
                <w:rFonts w:cs="HelveticaNeue LT 85 Heavy" w:ascii="HelveticaNeue LT 85 Heavy" w:hAnsi="HelveticaNeue LT 85 Heavy"/>
                <w:bCs/>
                <w:iCs/>
                <w:spacing w:val="20"/>
                <w:sz w:val="18"/>
                <w:szCs w:val="18"/>
              </w:rPr>
            </w:pPr>
            <w:r>
              <w:rPr>
                <w:rFonts w:cs="HelveticaNeue LT 85 Heavy" w:ascii="HelveticaNeue LT 85 Heavy" w:hAnsi="HelveticaNeue LT 85 Heavy"/>
                <w:bCs/>
                <w:iCs/>
                <w:spacing w:val="20"/>
                <w:sz w:val="18"/>
                <w:szCs w:val="18"/>
              </w:rPr>
              <w:t>…</w:t>
            </w:r>
          </w:p>
        </w:tc>
        <w:tc>
          <w:tcPr>
            <w:tcW w:w="2325" w:type="dxa"/>
            <w:vMerge w:val="continue"/>
            <w:tcBorders>
              <w:top w:val="single" w:sz="4" w:space="0" w:color="000000"/>
              <w:left w:val="single" w:sz="4" w:space="0" w:color="000000"/>
              <w:bottom w:val="single" w:sz="4" w:space="0" w:color="000000"/>
              <w:insideH w:val="single" w:sz="4" w:space="0" w:color="000000"/>
              <w:right w:val="single" w:sz="12" w:space="0" w:color="000000"/>
              <w:insideV w:val="single" w:sz="12" w:space="0" w:color="000000"/>
            </w:tcBorders>
            <w:shd w:fill="auto" w:val="clear"/>
            <w:tcMar>
              <w:left w:w="103" w:type="dxa"/>
            </w:tcMar>
            <w:vAlign w:val="center"/>
          </w:tcPr>
          <w:p>
            <w:pPr>
              <w:pStyle w:val="Normal"/>
              <w:rPr/>
            </w:pPr>
            <w:r>
              <w:rPr/>
            </w:r>
          </w:p>
        </w:tc>
      </w:tr>
      <w:tr>
        <w:trPr>
          <w:trHeight w:val="120" w:hRule="atLeast"/>
          <w:cantSplit w:val="false"/>
        </w:trPr>
        <w:tc>
          <w:tcPr>
            <w:tcW w:w="1650" w:type="dxa"/>
            <w:vMerge w:val="continue"/>
            <w:tcBorders>
              <w:top w:val="single" w:sz="12" w:space="0" w:color="000000"/>
              <w:left w:val="single" w:sz="12" w:space="0" w:color="000000"/>
              <w:bottom w:val="single" w:sz="4" w:space="0" w:color="000000"/>
              <w:insideH w:val="single" w:sz="4" w:space="0" w:color="000000"/>
              <w:right w:val="nil"/>
              <w:insideV w:val="nil"/>
            </w:tcBorders>
            <w:shd w:fill="auto" w:val="clear"/>
            <w:tcMar>
              <w:left w:w="93" w:type="dxa"/>
            </w:tcMar>
            <w:vAlign w:val="center"/>
          </w:tcPr>
          <w:p>
            <w:pPr>
              <w:pStyle w:val="Normal"/>
              <w:rPr/>
            </w:pPr>
            <w:r>
              <w:rPr/>
            </w:r>
          </w:p>
        </w:tc>
        <w:tc>
          <w:tcPr>
            <w:tcW w:w="5205" w:type="dxa"/>
            <w:vMerge w:val="continue"/>
            <w:tcBorders>
              <w:top w:val="single" w:sz="4" w:space="0" w:color="000000"/>
              <w:left w:val="single" w:sz="12" w:space="0" w:color="000000"/>
              <w:bottom w:val="single" w:sz="4" w:space="0" w:color="000000"/>
              <w:insideH w:val="single" w:sz="4" w:space="0" w:color="000000"/>
              <w:right w:val="nil"/>
              <w:insideV w:val="nil"/>
            </w:tcBorders>
            <w:shd w:fill="auto" w:val="clear"/>
            <w:tcMar>
              <w:left w:w="93" w:type="dxa"/>
            </w:tcMar>
            <w:vAlign w:val="center"/>
          </w:tcPr>
          <w:p>
            <w:pPr>
              <w:pStyle w:val="Normal"/>
              <w:rPr/>
            </w:pPr>
            <w:r>
              <w:rPr/>
            </w:r>
          </w:p>
        </w:tc>
        <w:tc>
          <w:tcPr>
            <w:tcW w:w="3465" w:type="dxa"/>
            <w:vMerge w:val="restart"/>
            <w:tcBorders>
              <w:top w:val="dotted"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rPr>
                <w:rFonts w:cs="HelveticaNeue LT 85 Heavy" w:ascii="HelveticaNeue LT 85 Heavy" w:hAnsi="HelveticaNeue LT 85 Heavy"/>
                <w:bCs/>
                <w:iCs/>
                <w:spacing w:val="20"/>
                <w:sz w:val="18"/>
                <w:szCs w:val="18"/>
              </w:rPr>
            </w:pPr>
            <w:r>
              <w:rPr>
                <w:rFonts w:cs="HelveticaNeue LT 85 Heavy" w:ascii="HelveticaNeue LT 85 Heavy" w:hAnsi="HelveticaNeue LT 85 Heavy"/>
                <w:bCs/>
                <w:iCs/>
                <w:spacing w:val="20"/>
                <w:sz w:val="18"/>
                <w:szCs w:val="18"/>
              </w:rPr>
              <w:t>IOV2.R2</w:t>
            </w:r>
          </w:p>
        </w:tc>
        <w:tc>
          <w:tcPr>
            <w:tcW w:w="2835" w:type="dxa"/>
            <w:tcBorders>
              <w:top w:val="dotted" w:sz="4" w:space="0" w:color="000000"/>
              <w:left w:val="single" w:sz="4" w:space="0" w:color="000000"/>
              <w:bottom w:val="dotted" w:sz="4" w:space="0" w:color="000000"/>
              <w:insideH w:val="dotted" w:sz="4" w:space="0" w:color="000000"/>
              <w:right w:val="nil"/>
              <w:insideV w:val="nil"/>
            </w:tcBorders>
            <w:shd w:fill="auto" w:val="clear"/>
            <w:tcMar>
              <w:left w:w="103" w:type="dxa"/>
            </w:tcMar>
            <w:vAlign w:val="center"/>
          </w:tcPr>
          <w:p>
            <w:pPr>
              <w:pStyle w:val="Normal"/>
              <w:rPr>
                <w:rFonts w:cs="HelveticaNeue LT 85 Heavy" w:ascii="HelveticaNeue LT 85 Heavy" w:hAnsi="HelveticaNeue LT 85 Heavy"/>
                <w:bCs/>
                <w:iCs/>
                <w:spacing w:val="20"/>
                <w:sz w:val="18"/>
                <w:szCs w:val="18"/>
              </w:rPr>
            </w:pPr>
            <w:r>
              <w:rPr>
                <w:rFonts w:cs="HelveticaNeue LT 85 Heavy" w:ascii="HelveticaNeue LT 85 Heavy" w:hAnsi="HelveticaNeue LT 85 Heavy"/>
                <w:bCs/>
                <w:iCs/>
                <w:spacing w:val="20"/>
                <w:sz w:val="18"/>
                <w:szCs w:val="18"/>
              </w:rPr>
              <w:t>IOV2.FV1</w:t>
            </w:r>
          </w:p>
        </w:tc>
        <w:tc>
          <w:tcPr>
            <w:tcW w:w="2325" w:type="dxa"/>
            <w:vMerge w:val="continue"/>
            <w:tcBorders>
              <w:top w:val="single" w:sz="4" w:space="0" w:color="000000"/>
              <w:left w:val="single" w:sz="4" w:space="0" w:color="000000"/>
              <w:bottom w:val="single" w:sz="4" w:space="0" w:color="000000"/>
              <w:insideH w:val="single" w:sz="4" w:space="0" w:color="000000"/>
              <w:right w:val="single" w:sz="12" w:space="0" w:color="000000"/>
              <w:insideV w:val="single" w:sz="12" w:space="0" w:color="000000"/>
            </w:tcBorders>
            <w:shd w:fill="auto" w:val="clear"/>
            <w:tcMar>
              <w:left w:w="103" w:type="dxa"/>
            </w:tcMar>
            <w:vAlign w:val="center"/>
          </w:tcPr>
          <w:p>
            <w:pPr>
              <w:pStyle w:val="Normal"/>
              <w:rPr/>
            </w:pPr>
            <w:r>
              <w:rPr/>
            </w:r>
          </w:p>
        </w:tc>
      </w:tr>
      <w:tr>
        <w:trPr>
          <w:trHeight w:val="150" w:hRule="atLeast"/>
          <w:cantSplit w:val="false"/>
        </w:trPr>
        <w:tc>
          <w:tcPr>
            <w:tcW w:w="1650" w:type="dxa"/>
            <w:vMerge w:val="continue"/>
            <w:tcBorders>
              <w:top w:val="single" w:sz="12" w:space="0" w:color="000000"/>
              <w:left w:val="single" w:sz="12" w:space="0" w:color="000000"/>
              <w:bottom w:val="single" w:sz="4" w:space="0" w:color="000000"/>
              <w:insideH w:val="single" w:sz="4" w:space="0" w:color="000000"/>
              <w:right w:val="nil"/>
              <w:insideV w:val="nil"/>
            </w:tcBorders>
            <w:shd w:fill="auto" w:val="clear"/>
            <w:tcMar>
              <w:left w:w="93" w:type="dxa"/>
            </w:tcMar>
            <w:vAlign w:val="center"/>
          </w:tcPr>
          <w:p>
            <w:pPr>
              <w:pStyle w:val="Normal"/>
              <w:rPr/>
            </w:pPr>
            <w:r>
              <w:rPr/>
            </w:r>
          </w:p>
        </w:tc>
        <w:tc>
          <w:tcPr>
            <w:tcW w:w="5205" w:type="dxa"/>
            <w:vMerge w:val="continue"/>
            <w:tcBorders>
              <w:top w:val="single" w:sz="4" w:space="0" w:color="000000"/>
              <w:left w:val="single" w:sz="12" w:space="0" w:color="000000"/>
              <w:bottom w:val="single" w:sz="4" w:space="0" w:color="000000"/>
              <w:insideH w:val="single" w:sz="4" w:space="0" w:color="000000"/>
              <w:right w:val="nil"/>
              <w:insideV w:val="nil"/>
            </w:tcBorders>
            <w:shd w:fill="auto" w:val="clear"/>
            <w:tcMar>
              <w:left w:w="93" w:type="dxa"/>
            </w:tcMar>
            <w:vAlign w:val="center"/>
          </w:tcPr>
          <w:p>
            <w:pPr>
              <w:pStyle w:val="Normal"/>
              <w:rPr/>
            </w:pPr>
            <w:r>
              <w:rPr/>
            </w:r>
          </w:p>
        </w:tc>
        <w:tc>
          <w:tcPr>
            <w:tcW w:w="3465" w:type="dxa"/>
            <w:vMerge w:val="continue"/>
            <w:tcBorders>
              <w:top w:val="dotted"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rPr/>
            </w:pPr>
            <w:r>
              <w:rPr/>
            </w:r>
          </w:p>
        </w:tc>
        <w:tc>
          <w:tcPr>
            <w:tcW w:w="2835" w:type="dxa"/>
            <w:tcBorders>
              <w:top w:val="dotted" w:sz="4" w:space="0" w:color="000000"/>
              <w:left w:val="single" w:sz="4" w:space="0" w:color="000000"/>
              <w:bottom w:val="dotted" w:sz="4" w:space="0" w:color="000000"/>
              <w:insideH w:val="dotted" w:sz="4" w:space="0" w:color="000000"/>
              <w:right w:val="nil"/>
              <w:insideV w:val="nil"/>
            </w:tcBorders>
            <w:shd w:fill="auto" w:val="clear"/>
            <w:tcMar>
              <w:left w:w="103" w:type="dxa"/>
            </w:tcMar>
            <w:vAlign w:val="center"/>
          </w:tcPr>
          <w:p>
            <w:pPr>
              <w:pStyle w:val="Normal"/>
              <w:rPr>
                <w:rFonts w:cs="HelveticaNeue LT 85 Heavy" w:ascii="HelveticaNeue LT 85 Heavy" w:hAnsi="HelveticaNeue LT 85 Heavy"/>
                <w:bCs/>
                <w:iCs/>
                <w:spacing w:val="20"/>
                <w:sz w:val="18"/>
                <w:szCs w:val="18"/>
              </w:rPr>
            </w:pPr>
            <w:r>
              <w:rPr>
                <w:rFonts w:cs="HelveticaNeue LT 85 Heavy" w:ascii="HelveticaNeue LT 85 Heavy" w:hAnsi="HelveticaNeue LT 85 Heavy"/>
                <w:bCs/>
                <w:iCs/>
                <w:spacing w:val="20"/>
                <w:sz w:val="18"/>
                <w:szCs w:val="18"/>
              </w:rPr>
              <w:t>…</w:t>
            </w:r>
          </w:p>
        </w:tc>
        <w:tc>
          <w:tcPr>
            <w:tcW w:w="2325" w:type="dxa"/>
            <w:vMerge w:val="continue"/>
            <w:tcBorders>
              <w:top w:val="single" w:sz="4" w:space="0" w:color="000000"/>
              <w:left w:val="single" w:sz="4" w:space="0" w:color="000000"/>
              <w:bottom w:val="single" w:sz="4" w:space="0" w:color="000000"/>
              <w:insideH w:val="single" w:sz="4" w:space="0" w:color="000000"/>
              <w:right w:val="single" w:sz="12" w:space="0" w:color="000000"/>
              <w:insideV w:val="single" w:sz="12" w:space="0" w:color="000000"/>
            </w:tcBorders>
            <w:shd w:fill="auto" w:val="clear"/>
            <w:tcMar>
              <w:left w:w="103" w:type="dxa"/>
            </w:tcMar>
            <w:vAlign w:val="center"/>
          </w:tcPr>
          <w:p>
            <w:pPr>
              <w:pStyle w:val="Normal"/>
              <w:rPr/>
            </w:pPr>
            <w:r>
              <w:rPr/>
            </w:r>
          </w:p>
        </w:tc>
      </w:tr>
      <w:tr>
        <w:trPr>
          <w:trHeight w:val="105" w:hRule="atLeast"/>
          <w:cantSplit w:val="false"/>
        </w:trPr>
        <w:tc>
          <w:tcPr>
            <w:tcW w:w="1650" w:type="dxa"/>
            <w:vMerge w:val="continue"/>
            <w:tcBorders>
              <w:top w:val="single" w:sz="12" w:space="0" w:color="000000"/>
              <w:left w:val="single" w:sz="12" w:space="0" w:color="000000"/>
              <w:bottom w:val="single" w:sz="4" w:space="0" w:color="000000"/>
              <w:insideH w:val="single" w:sz="4" w:space="0" w:color="000000"/>
              <w:right w:val="nil"/>
              <w:insideV w:val="nil"/>
            </w:tcBorders>
            <w:shd w:fill="auto" w:val="clear"/>
            <w:tcMar>
              <w:left w:w="93" w:type="dxa"/>
            </w:tcMar>
            <w:vAlign w:val="center"/>
          </w:tcPr>
          <w:p>
            <w:pPr>
              <w:pStyle w:val="Normal"/>
              <w:rPr/>
            </w:pPr>
            <w:r>
              <w:rPr/>
            </w:r>
          </w:p>
        </w:tc>
        <w:tc>
          <w:tcPr>
            <w:tcW w:w="5205" w:type="dxa"/>
            <w:vMerge w:val="continue"/>
            <w:tcBorders>
              <w:top w:val="single" w:sz="4" w:space="0" w:color="000000"/>
              <w:left w:val="single" w:sz="12" w:space="0" w:color="000000"/>
              <w:bottom w:val="single" w:sz="4" w:space="0" w:color="000000"/>
              <w:insideH w:val="single" w:sz="4" w:space="0" w:color="000000"/>
              <w:right w:val="nil"/>
              <w:insideV w:val="nil"/>
            </w:tcBorders>
            <w:shd w:fill="auto" w:val="clear"/>
            <w:tcMar>
              <w:left w:w="93" w:type="dxa"/>
            </w:tcMar>
            <w:vAlign w:val="center"/>
          </w:tcPr>
          <w:p>
            <w:pPr>
              <w:pStyle w:val="Normal"/>
              <w:rPr/>
            </w:pPr>
            <w:r>
              <w:rPr/>
            </w:r>
          </w:p>
        </w:tc>
        <w:tc>
          <w:tcPr>
            <w:tcW w:w="3465" w:type="dxa"/>
            <w:vMerge w:val="continue"/>
            <w:tcBorders>
              <w:top w:val="dotted"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rPr/>
            </w:pPr>
            <w:r>
              <w:rPr/>
            </w:r>
          </w:p>
        </w:tc>
        <w:tc>
          <w:tcPr>
            <w:tcW w:w="2835" w:type="dxa"/>
            <w:tcBorders>
              <w:top w:val="dotted" w:sz="4" w:space="0" w:color="000000"/>
              <w:left w:val="single" w:sz="4" w:space="0" w:color="000000"/>
              <w:bottom w:val="dotted" w:sz="4" w:space="0" w:color="000000"/>
              <w:insideH w:val="dotted" w:sz="4" w:space="0" w:color="000000"/>
              <w:right w:val="nil"/>
              <w:insideV w:val="nil"/>
            </w:tcBorders>
            <w:shd w:fill="auto" w:val="clear"/>
            <w:tcMar>
              <w:left w:w="103" w:type="dxa"/>
            </w:tcMar>
            <w:vAlign w:val="center"/>
          </w:tcPr>
          <w:p>
            <w:pPr>
              <w:pStyle w:val="Normal"/>
              <w:snapToGrid w:val="false"/>
              <w:rPr>
                <w:rFonts w:cs="HelveticaNeue LT 85 Heavy" w:ascii="HelveticaNeue LT 85 Heavy" w:hAnsi="HelveticaNeue LT 85 Heavy"/>
                <w:bCs/>
                <w:iCs/>
                <w:spacing w:val="20"/>
                <w:sz w:val="18"/>
                <w:szCs w:val="18"/>
              </w:rPr>
            </w:pPr>
            <w:r>
              <w:rPr>
                <w:rFonts w:cs="HelveticaNeue LT 85 Heavy" w:ascii="HelveticaNeue LT 85 Heavy" w:hAnsi="HelveticaNeue LT 85 Heavy"/>
                <w:bCs/>
                <w:iCs/>
                <w:spacing w:val="20"/>
                <w:sz w:val="18"/>
                <w:szCs w:val="18"/>
              </w:rPr>
            </w:r>
          </w:p>
        </w:tc>
        <w:tc>
          <w:tcPr>
            <w:tcW w:w="2325" w:type="dxa"/>
            <w:vMerge w:val="continue"/>
            <w:tcBorders>
              <w:top w:val="single" w:sz="4" w:space="0" w:color="000000"/>
              <w:left w:val="single" w:sz="4" w:space="0" w:color="000000"/>
              <w:bottom w:val="single" w:sz="4" w:space="0" w:color="000000"/>
              <w:insideH w:val="single" w:sz="4" w:space="0" w:color="000000"/>
              <w:right w:val="single" w:sz="12" w:space="0" w:color="000000"/>
              <w:insideV w:val="single" w:sz="12" w:space="0" w:color="000000"/>
            </w:tcBorders>
            <w:shd w:fill="auto" w:val="clear"/>
            <w:tcMar>
              <w:left w:w="103" w:type="dxa"/>
            </w:tcMar>
            <w:vAlign w:val="center"/>
          </w:tcPr>
          <w:p>
            <w:pPr>
              <w:pStyle w:val="Normal"/>
              <w:rPr/>
            </w:pPr>
            <w:r>
              <w:rPr/>
            </w:r>
          </w:p>
        </w:tc>
      </w:tr>
      <w:tr>
        <w:trPr>
          <w:trHeight w:val="150" w:hRule="atLeast"/>
          <w:cantSplit w:val="false"/>
        </w:trPr>
        <w:tc>
          <w:tcPr>
            <w:tcW w:w="1650" w:type="dxa"/>
            <w:vMerge w:val="continue"/>
            <w:tcBorders>
              <w:top w:val="single" w:sz="12" w:space="0" w:color="000000"/>
              <w:left w:val="single" w:sz="12" w:space="0" w:color="000000"/>
              <w:bottom w:val="single" w:sz="4" w:space="0" w:color="000000"/>
              <w:insideH w:val="single" w:sz="4" w:space="0" w:color="000000"/>
              <w:right w:val="nil"/>
              <w:insideV w:val="nil"/>
            </w:tcBorders>
            <w:shd w:fill="auto" w:val="clear"/>
            <w:tcMar>
              <w:left w:w="93" w:type="dxa"/>
            </w:tcMar>
            <w:vAlign w:val="center"/>
          </w:tcPr>
          <w:p>
            <w:pPr>
              <w:pStyle w:val="Normal"/>
              <w:rPr/>
            </w:pPr>
            <w:r>
              <w:rPr/>
            </w:r>
          </w:p>
        </w:tc>
        <w:tc>
          <w:tcPr>
            <w:tcW w:w="5205" w:type="dxa"/>
            <w:vMerge w:val="continue"/>
            <w:tcBorders>
              <w:top w:val="single" w:sz="4" w:space="0" w:color="000000"/>
              <w:left w:val="single" w:sz="12" w:space="0" w:color="000000"/>
              <w:bottom w:val="single" w:sz="4" w:space="0" w:color="000000"/>
              <w:insideH w:val="single" w:sz="4" w:space="0" w:color="000000"/>
              <w:right w:val="nil"/>
              <w:insideV w:val="nil"/>
            </w:tcBorders>
            <w:shd w:fill="auto" w:val="clear"/>
            <w:tcMar>
              <w:left w:w="93" w:type="dxa"/>
            </w:tcMar>
            <w:vAlign w:val="center"/>
          </w:tcPr>
          <w:p>
            <w:pPr>
              <w:pStyle w:val="Normal"/>
              <w:rPr/>
            </w:pPr>
            <w:r>
              <w:rPr/>
            </w:r>
          </w:p>
        </w:tc>
        <w:tc>
          <w:tcPr>
            <w:tcW w:w="3465" w:type="dxa"/>
            <w:tcBorders>
              <w:top w:val="dotted"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rPr>
                <w:rFonts w:cs="HelveticaNeue LT 85 Heavy" w:ascii="HelveticaNeue LT 85 Heavy" w:hAnsi="HelveticaNeue LT 85 Heavy"/>
                <w:bCs/>
                <w:iCs/>
                <w:spacing w:val="20"/>
                <w:sz w:val="18"/>
                <w:szCs w:val="18"/>
              </w:rPr>
            </w:pPr>
            <w:r>
              <w:rPr>
                <w:rFonts w:cs="HelveticaNeue LT 85 Heavy" w:ascii="HelveticaNeue LT 85 Heavy" w:hAnsi="HelveticaNeue LT 85 Heavy"/>
                <w:bCs/>
                <w:iCs/>
                <w:spacing w:val="20"/>
                <w:sz w:val="18"/>
                <w:szCs w:val="18"/>
              </w:rPr>
              <w:t>…</w:t>
            </w:r>
          </w:p>
        </w:tc>
        <w:tc>
          <w:tcPr>
            <w:tcW w:w="2835" w:type="dxa"/>
            <w:tcBorders>
              <w:top w:val="dotted"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rPr>
                <w:rFonts w:cs="HelveticaNeue LT 85 Heavy" w:ascii="HelveticaNeue LT 85 Heavy" w:hAnsi="HelveticaNeue LT 85 Heavy"/>
                <w:bCs/>
                <w:iCs/>
                <w:spacing w:val="20"/>
                <w:sz w:val="18"/>
                <w:szCs w:val="18"/>
              </w:rPr>
            </w:pPr>
            <w:r>
              <w:rPr>
                <w:rFonts w:cs="HelveticaNeue LT 85 Heavy" w:ascii="HelveticaNeue LT 85 Heavy" w:hAnsi="HelveticaNeue LT 85 Heavy"/>
                <w:bCs/>
                <w:iCs/>
                <w:spacing w:val="20"/>
                <w:sz w:val="18"/>
                <w:szCs w:val="18"/>
              </w:rPr>
            </w:r>
          </w:p>
        </w:tc>
        <w:tc>
          <w:tcPr>
            <w:tcW w:w="2325" w:type="dxa"/>
            <w:vMerge w:val="continue"/>
            <w:tcBorders>
              <w:top w:val="single" w:sz="4" w:space="0" w:color="000000"/>
              <w:left w:val="single" w:sz="4" w:space="0" w:color="000000"/>
              <w:bottom w:val="single" w:sz="4" w:space="0" w:color="000000"/>
              <w:insideH w:val="single" w:sz="4" w:space="0" w:color="000000"/>
              <w:right w:val="single" w:sz="12" w:space="0" w:color="000000"/>
              <w:insideV w:val="single" w:sz="12" w:space="0" w:color="000000"/>
            </w:tcBorders>
            <w:shd w:fill="auto" w:val="clear"/>
            <w:tcMar>
              <w:left w:w="103" w:type="dxa"/>
            </w:tcMar>
            <w:vAlign w:val="center"/>
          </w:tcPr>
          <w:p>
            <w:pPr>
              <w:pStyle w:val="Normal"/>
              <w:rPr/>
            </w:pPr>
            <w:r>
              <w:rPr/>
            </w:r>
          </w:p>
        </w:tc>
      </w:tr>
      <w:tr>
        <w:trPr>
          <w:trHeight w:val="135" w:hRule="atLeast"/>
          <w:cantSplit w:val="false"/>
        </w:trPr>
        <w:tc>
          <w:tcPr>
            <w:tcW w:w="1650" w:type="dxa"/>
            <w:vMerge w:val="restart"/>
            <w:tcBorders>
              <w:top w:val="single" w:sz="12" w:space="0" w:color="000000"/>
              <w:left w:val="single" w:sz="12" w:space="0" w:color="000000"/>
              <w:bottom w:val="single" w:sz="4" w:space="0" w:color="000000"/>
              <w:insideH w:val="single" w:sz="4" w:space="0" w:color="000000"/>
              <w:right w:val="nil"/>
              <w:insideV w:val="nil"/>
            </w:tcBorders>
            <w:shd w:fill="auto" w:val="clear"/>
            <w:tcMar>
              <w:left w:w="93" w:type="dxa"/>
            </w:tcMar>
            <w:vAlign w:val="center"/>
          </w:tcPr>
          <w:p>
            <w:pPr>
              <w:pStyle w:val="Normal"/>
              <w:jc w:val="center"/>
              <w:rPr>
                <w:rFonts w:cs="HelveticaNeue LT 85 Heavy" w:ascii="HelveticaNeue LT 85 Heavy" w:hAnsi="HelveticaNeue LT 85 Heavy"/>
                <w:bCs/>
                <w:iCs/>
                <w:spacing w:val="20"/>
                <w:sz w:val="18"/>
                <w:szCs w:val="18"/>
              </w:rPr>
            </w:pPr>
            <w:r>
              <w:rPr>
                <w:rFonts w:cs="HelveticaNeue LT 85 Heavy" w:ascii="HelveticaNeue LT 85 Heavy" w:hAnsi="HelveticaNeue LT 85 Heavy"/>
                <w:bCs/>
                <w:iCs/>
                <w:spacing w:val="20"/>
                <w:sz w:val="18"/>
                <w:szCs w:val="18"/>
              </w:rPr>
              <w:t>RESULTADO 3</w:t>
            </w:r>
          </w:p>
          <w:p>
            <w:pPr>
              <w:pStyle w:val="Normal"/>
              <w:rPr>
                <w:rFonts w:cs="HelveticaNeue LT 85 Heavy" w:ascii="HelveticaNeue LT 85 Heavy" w:hAnsi="HelveticaNeue LT 85 Heavy"/>
                <w:bCs/>
                <w:iCs/>
                <w:spacing w:val="20"/>
                <w:sz w:val="18"/>
                <w:szCs w:val="18"/>
              </w:rPr>
            </w:pPr>
            <w:r>
              <w:rPr>
                <w:rFonts w:cs="HelveticaNeue LT 85 Heavy" w:ascii="HelveticaNeue LT 85 Heavy" w:hAnsi="HelveticaNeue LT 85 Heavy"/>
                <w:bCs/>
                <w:iCs/>
                <w:spacing w:val="20"/>
                <w:sz w:val="18"/>
                <w:szCs w:val="18"/>
              </w:rPr>
            </w:r>
          </w:p>
        </w:tc>
        <w:tc>
          <w:tcPr>
            <w:tcW w:w="5205" w:type="dxa"/>
            <w:vMerge w:val="restart"/>
            <w:tcBorders>
              <w:top w:val="single" w:sz="4" w:space="0" w:color="000000"/>
              <w:left w:val="single" w:sz="12" w:space="0" w:color="000000"/>
              <w:bottom w:val="single" w:sz="4" w:space="0" w:color="000000"/>
              <w:insideH w:val="single" w:sz="4" w:space="0" w:color="000000"/>
              <w:right w:val="nil"/>
              <w:insideV w:val="nil"/>
            </w:tcBorders>
            <w:shd w:fill="auto" w:val="clear"/>
            <w:tcMar>
              <w:left w:w="93" w:type="dxa"/>
            </w:tcMar>
            <w:vAlign w:val="center"/>
          </w:tcPr>
          <w:p>
            <w:pPr>
              <w:pStyle w:val="Normal"/>
              <w:rPr>
                <w:rFonts w:cs="HelveticaNeue LT 85 Heavy" w:ascii="HelveticaNeue LT 85 Heavy" w:hAnsi="HelveticaNeue LT 85 Heavy"/>
                <w:bCs/>
                <w:iCs/>
                <w:spacing w:val="20"/>
                <w:sz w:val="18"/>
                <w:szCs w:val="18"/>
              </w:rPr>
            </w:pPr>
            <w:r>
              <w:rPr>
                <w:rFonts w:cs="HelveticaNeue LT 85 Heavy" w:ascii="HelveticaNeue LT 85 Heavy" w:hAnsi="HelveticaNeue LT 85 Heavy"/>
                <w:bCs/>
                <w:iCs/>
                <w:spacing w:val="20"/>
                <w:sz w:val="18"/>
                <w:szCs w:val="18"/>
              </w:rPr>
              <w:t>…</w:t>
            </w:r>
          </w:p>
        </w:tc>
        <w:tc>
          <w:tcPr>
            <w:tcW w:w="3465" w:type="dxa"/>
            <w:vMerge w:val="restart"/>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rPr>
                <w:rFonts w:cs="HelveticaNeue LT 85 Heavy" w:ascii="HelveticaNeue LT 85 Heavy" w:hAnsi="HelveticaNeue LT 85 Heavy"/>
                <w:bCs/>
                <w:iCs/>
                <w:spacing w:val="20"/>
                <w:sz w:val="18"/>
                <w:szCs w:val="18"/>
              </w:rPr>
            </w:pPr>
            <w:r>
              <w:rPr>
                <w:rFonts w:cs="HelveticaNeue LT 85 Heavy" w:ascii="HelveticaNeue LT 85 Heavy" w:hAnsi="HelveticaNeue LT 85 Heavy"/>
                <w:bCs/>
                <w:iCs/>
                <w:spacing w:val="20"/>
                <w:sz w:val="18"/>
                <w:szCs w:val="18"/>
              </w:rPr>
              <w:t>…</w:t>
            </w:r>
          </w:p>
        </w:tc>
        <w:tc>
          <w:tcPr>
            <w:tcW w:w="2835" w:type="dxa"/>
            <w:tcBorders>
              <w:top w:val="single" w:sz="4" w:space="0" w:color="000000"/>
              <w:left w:val="single" w:sz="4" w:space="0" w:color="000000"/>
              <w:bottom w:val="dotted" w:sz="4" w:space="0" w:color="000000"/>
              <w:insideH w:val="dotted" w:sz="4" w:space="0" w:color="000000"/>
              <w:right w:val="nil"/>
              <w:insideV w:val="nil"/>
            </w:tcBorders>
            <w:shd w:fill="auto" w:val="clear"/>
            <w:tcMar>
              <w:left w:w="103" w:type="dxa"/>
            </w:tcMar>
            <w:vAlign w:val="center"/>
          </w:tcPr>
          <w:p>
            <w:pPr>
              <w:pStyle w:val="Normal"/>
              <w:rPr>
                <w:rFonts w:cs="HelveticaNeue LT 85 Heavy" w:ascii="HelveticaNeue LT 85 Heavy" w:hAnsi="HelveticaNeue LT 85 Heavy"/>
                <w:bCs/>
                <w:iCs/>
                <w:spacing w:val="20"/>
                <w:sz w:val="18"/>
                <w:szCs w:val="18"/>
              </w:rPr>
            </w:pPr>
            <w:r>
              <w:rPr>
                <w:rFonts w:cs="HelveticaNeue LT 85 Heavy" w:ascii="HelveticaNeue LT 85 Heavy" w:hAnsi="HelveticaNeue LT 85 Heavy"/>
                <w:bCs/>
                <w:iCs/>
                <w:spacing w:val="20"/>
                <w:sz w:val="18"/>
                <w:szCs w:val="18"/>
              </w:rPr>
              <w:t>…</w:t>
            </w:r>
          </w:p>
        </w:tc>
        <w:tc>
          <w:tcPr>
            <w:tcW w:w="2325" w:type="dxa"/>
            <w:vMerge w:val="restart"/>
            <w:tcBorders>
              <w:top w:val="single" w:sz="4" w:space="0" w:color="000000"/>
              <w:left w:val="single" w:sz="4" w:space="0" w:color="000000"/>
              <w:bottom w:val="single" w:sz="4" w:space="0" w:color="000000"/>
              <w:insideH w:val="single" w:sz="4" w:space="0" w:color="000000"/>
              <w:right w:val="single" w:sz="12" w:space="0" w:color="000000"/>
              <w:insideV w:val="single" w:sz="12" w:space="0" w:color="000000"/>
            </w:tcBorders>
            <w:shd w:fill="auto" w:val="clear"/>
            <w:tcMar>
              <w:left w:w="103" w:type="dxa"/>
            </w:tcMar>
            <w:vAlign w:val="center"/>
          </w:tcPr>
          <w:p>
            <w:pPr>
              <w:pStyle w:val="Normal"/>
              <w:rPr>
                <w:rFonts w:cs="HelveticaNeue LT 85 Heavy" w:ascii="HelveticaNeue LT 85 Heavy" w:hAnsi="HelveticaNeue LT 85 Heavy"/>
                <w:bCs/>
                <w:iCs/>
                <w:spacing w:val="20"/>
                <w:sz w:val="18"/>
                <w:szCs w:val="18"/>
              </w:rPr>
            </w:pPr>
            <w:r>
              <w:rPr>
                <w:rFonts w:cs="HelveticaNeue LT 85 Heavy" w:ascii="HelveticaNeue LT 85 Heavy" w:hAnsi="HelveticaNeue LT 85 Heavy"/>
                <w:bCs/>
                <w:iCs/>
                <w:spacing w:val="20"/>
                <w:sz w:val="18"/>
                <w:szCs w:val="18"/>
              </w:rPr>
              <w:t>…</w:t>
            </w:r>
          </w:p>
        </w:tc>
      </w:tr>
      <w:tr>
        <w:trPr>
          <w:trHeight w:val="120" w:hRule="atLeast"/>
          <w:cantSplit w:val="false"/>
        </w:trPr>
        <w:tc>
          <w:tcPr>
            <w:tcW w:w="1650" w:type="dxa"/>
            <w:vMerge w:val="continue"/>
            <w:tcBorders>
              <w:top w:val="single" w:sz="12" w:space="0" w:color="000000"/>
              <w:left w:val="single" w:sz="12" w:space="0" w:color="000000"/>
              <w:bottom w:val="single" w:sz="4" w:space="0" w:color="000000"/>
              <w:insideH w:val="single" w:sz="4" w:space="0" w:color="000000"/>
              <w:right w:val="nil"/>
              <w:insideV w:val="nil"/>
            </w:tcBorders>
            <w:shd w:fill="auto" w:val="clear"/>
            <w:tcMar>
              <w:left w:w="93" w:type="dxa"/>
            </w:tcMar>
            <w:vAlign w:val="center"/>
          </w:tcPr>
          <w:p>
            <w:pPr>
              <w:pStyle w:val="Normal"/>
              <w:rPr/>
            </w:pPr>
            <w:r>
              <w:rPr/>
            </w:r>
          </w:p>
        </w:tc>
        <w:tc>
          <w:tcPr>
            <w:tcW w:w="5205" w:type="dxa"/>
            <w:vMerge w:val="continue"/>
            <w:tcBorders>
              <w:top w:val="single" w:sz="4" w:space="0" w:color="000000"/>
              <w:left w:val="single" w:sz="12" w:space="0" w:color="000000"/>
              <w:bottom w:val="single" w:sz="4" w:space="0" w:color="000000"/>
              <w:insideH w:val="single" w:sz="4" w:space="0" w:color="000000"/>
              <w:right w:val="nil"/>
              <w:insideV w:val="nil"/>
            </w:tcBorders>
            <w:shd w:fill="auto" w:val="clear"/>
            <w:tcMar>
              <w:left w:w="93" w:type="dxa"/>
            </w:tcMar>
            <w:vAlign w:val="center"/>
          </w:tcPr>
          <w:p>
            <w:pPr>
              <w:pStyle w:val="Normal"/>
              <w:rPr/>
            </w:pPr>
            <w:r>
              <w:rPr/>
            </w:r>
          </w:p>
        </w:tc>
        <w:tc>
          <w:tcPr>
            <w:tcW w:w="3465"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rPr/>
            </w:pPr>
            <w:r>
              <w:rPr/>
            </w:r>
          </w:p>
        </w:tc>
        <w:tc>
          <w:tcPr>
            <w:tcW w:w="2835" w:type="dxa"/>
            <w:tcBorders>
              <w:top w:val="dotted" w:sz="4" w:space="0" w:color="000000"/>
              <w:left w:val="single" w:sz="4" w:space="0" w:color="000000"/>
              <w:bottom w:val="dotted" w:sz="4" w:space="0" w:color="000000"/>
              <w:insideH w:val="dotted" w:sz="4" w:space="0" w:color="000000"/>
              <w:right w:val="nil"/>
              <w:insideV w:val="nil"/>
            </w:tcBorders>
            <w:shd w:fill="auto" w:val="clear"/>
            <w:tcMar>
              <w:left w:w="103" w:type="dxa"/>
            </w:tcMar>
            <w:vAlign w:val="center"/>
          </w:tcPr>
          <w:p>
            <w:pPr>
              <w:pStyle w:val="Normal"/>
              <w:snapToGrid w:val="false"/>
              <w:rPr>
                <w:rFonts w:cs="HelveticaNeue LT 85 Heavy" w:ascii="HelveticaNeue LT 85 Heavy" w:hAnsi="HelveticaNeue LT 85 Heavy"/>
                <w:bCs/>
                <w:iCs/>
                <w:spacing w:val="20"/>
                <w:sz w:val="18"/>
                <w:szCs w:val="18"/>
              </w:rPr>
            </w:pPr>
            <w:r>
              <w:rPr>
                <w:rFonts w:cs="HelveticaNeue LT 85 Heavy" w:ascii="HelveticaNeue LT 85 Heavy" w:hAnsi="HelveticaNeue LT 85 Heavy"/>
                <w:bCs/>
                <w:iCs/>
                <w:spacing w:val="20"/>
                <w:sz w:val="18"/>
                <w:szCs w:val="18"/>
              </w:rPr>
            </w:r>
          </w:p>
        </w:tc>
        <w:tc>
          <w:tcPr>
            <w:tcW w:w="2325" w:type="dxa"/>
            <w:vMerge w:val="continue"/>
            <w:tcBorders>
              <w:top w:val="single" w:sz="4" w:space="0" w:color="000000"/>
              <w:left w:val="single" w:sz="4" w:space="0" w:color="000000"/>
              <w:bottom w:val="single" w:sz="4" w:space="0" w:color="000000"/>
              <w:insideH w:val="single" w:sz="4" w:space="0" w:color="000000"/>
              <w:right w:val="single" w:sz="12" w:space="0" w:color="000000"/>
              <w:insideV w:val="single" w:sz="12" w:space="0" w:color="000000"/>
            </w:tcBorders>
            <w:shd w:fill="auto" w:val="clear"/>
            <w:tcMar>
              <w:left w:w="103" w:type="dxa"/>
            </w:tcMar>
            <w:vAlign w:val="center"/>
          </w:tcPr>
          <w:p>
            <w:pPr>
              <w:pStyle w:val="Normal"/>
              <w:rPr/>
            </w:pPr>
            <w:r>
              <w:rPr/>
            </w:r>
          </w:p>
        </w:tc>
      </w:tr>
      <w:tr>
        <w:trPr>
          <w:trHeight w:val="81" w:hRule="atLeast"/>
          <w:cantSplit w:val="false"/>
        </w:trPr>
        <w:tc>
          <w:tcPr>
            <w:tcW w:w="1650" w:type="dxa"/>
            <w:vMerge w:val="continue"/>
            <w:tcBorders>
              <w:top w:val="single" w:sz="12" w:space="0" w:color="000000"/>
              <w:left w:val="single" w:sz="12" w:space="0" w:color="000000"/>
              <w:bottom w:val="single" w:sz="4" w:space="0" w:color="000000"/>
              <w:insideH w:val="single" w:sz="4" w:space="0" w:color="000000"/>
              <w:right w:val="nil"/>
              <w:insideV w:val="nil"/>
            </w:tcBorders>
            <w:shd w:fill="auto" w:val="clear"/>
            <w:tcMar>
              <w:left w:w="93" w:type="dxa"/>
            </w:tcMar>
            <w:vAlign w:val="center"/>
          </w:tcPr>
          <w:p>
            <w:pPr>
              <w:pStyle w:val="Normal"/>
              <w:rPr/>
            </w:pPr>
            <w:r>
              <w:rPr/>
            </w:r>
          </w:p>
        </w:tc>
        <w:tc>
          <w:tcPr>
            <w:tcW w:w="5205" w:type="dxa"/>
            <w:vMerge w:val="continue"/>
            <w:tcBorders>
              <w:top w:val="single" w:sz="4" w:space="0" w:color="000000"/>
              <w:left w:val="single" w:sz="12" w:space="0" w:color="000000"/>
              <w:bottom w:val="single" w:sz="4" w:space="0" w:color="000000"/>
              <w:insideH w:val="single" w:sz="4" w:space="0" w:color="000000"/>
              <w:right w:val="nil"/>
              <w:insideV w:val="nil"/>
            </w:tcBorders>
            <w:shd w:fill="auto" w:val="clear"/>
            <w:tcMar>
              <w:left w:w="93" w:type="dxa"/>
            </w:tcMar>
            <w:vAlign w:val="center"/>
          </w:tcPr>
          <w:p>
            <w:pPr>
              <w:pStyle w:val="Normal"/>
              <w:rPr/>
            </w:pPr>
            <w:r>
              <w:rPr/>
            </w:r>
          </w:p>
        </w:tc>
        <w:tc>
          <w:tcPr>
            <w:tcW w:w="3465" w:type="dxa"/>
            <w:tcBorders>
              <w:top w:val="dotted" w:sz="4" w:space="0" w:color="000000"/>
              <w:left w:val="single" w:sz="4" w:space="0" w:color="000000"/>
              <w:bottom w:val="dotted" w:sz="4" w:space="0" w:color="000000"/>
              <w:insideH w:val="dotted" w:sz="4" w:space="0" w:color="000000"/>
              <w:right w:val="nil"/>
              <w:insideV w:val="nil"/>
            </w:tcBorders>
            <w:shd w:fill="auto" w:val="clear"/>
            <w:tcMar>
              <w:left w:w="103" w:type="dxa"/>
            </w:tcMar>
            <w:vAlign w:val="center"/>
          </w:tcPr>
          <w:p>
            <w:pPr>
              <w:pStyle w:val="Normal"/>
              <w:snapToGrid w:val="false"/>
              <w:rPr>
                <w:rFonts w:cs="HelveticaNeue LT 85 Heavy" w:ascii="HelveticaNeue LT 85 Heavy" w:hAnsi="HelveticaNeue LT 85 Heavy"/>
                <w:bCs/>
                <w:iCs/>
                <w:spacing w:val="20"/>
                <w:sz w:val="18"/>
                <w:szCs w:val="18"/>
              </w:rPr>
            </w:pPr>
            <w:r>
              <w:rPr>
                <w:rFonts w:cs="HelveticaNeue LT 85 Heavy" w:ascii="HelveticaNeue LT 85 Heavy" w:hAnsi="HelveticaNeue LT 85 Heavy"/>
                <w:bCs/>
                <w:iCs/>
                <w:spacing w:val="20"/>
                <w:sz w:val="18"/>
                <w:szCs w:val="18"/>
              </w:rPr>
            </w:r>
          </w:p>
        </w:tc>
        <w:tc>
          <w:tcPr>
            <w:tcW w:w="2835" w:type="dxa"/>
            <w:tcBorders>
              <w:top w:val="dotted" w:sz="4" w:space="0" w:color="000000"/>
              <w:left w:val="single" w:sz="4" w:space="0" w:color="000000"/>
              <w:bottom w:val="dotted" w:sz="4" w:space="0" w:color="000000"/>
              <w:insideH w:val="dotted" w:sz="4" w:space="0" w:color="000000"/>
              <w:right w:val="nil"/>
              <w:insideV w:val="nil"/>
            </w:tcBorders>
            <w:shd w:fill="auto" w:val="clear"/>
            <w:tcMar>
              <w:left w:w="103" w:type="dxa"/>
            </w:tcMar>
            <w:vAlign w:val="center"/>
          </w:tcPr>
          <w:p>
            <w:pPr>
              <w:pStyle w:val="Normal"/>
              <w:snapToGrid w:val="false"/>
              <w:rPr>
                <w:rFonts w:cs="HelveticaNeue LT 85 Heavy" w:ascii="HelveticaNeue LT 85 Heavy" w:hAnsi="HelveticaNeue LT 85 Heavy"/>
                <w:bCs/>
                <w:iCs/>
                <w:spacing w:val="20"/>
                <w:sz w:val="18"/>
                <w:szCs w:val="18"/>
              </w:rPr>
            </w:pPr>
            <w:r>
              <w:rPr>
                <w:rFonts w:cs="HelveticaNeue LT 85 Heavy" w:ascii="HelveticaNeue LT 85 Heavy" w:hAnsi="HelveticaNeue LT 85 Heavy"/>
                <w:bCs/>
                <w:iCs/>
                <w:spacing w:val="20"/>
                <w:sz w:val="18"/>
                <w:szCs w:val="18"/>
              </w:rPr>
            </w:r>
          </w:p>
        </w:tc>
        <w:tc>
          <w:tcPr>
            <w:tcW w:w="2325" w:type="dxa"/>
            <w:vMerge w:val="restart"/>
            <w:tcBorders>
              <w:top w:val="nil"/>
              <w:left w:val="single" w:sz="4" w:space="0" w:color="000000"/>
              <w:bottom w:val="single" w:sz="4" w:space="0" w:color="000000"/>
              <w:insideH w:val="single" w:sz="4" w:space="0" w:color="000000"/>
              <w:right w:val="single" w:sz="12" w:space="0" w:color="000000"/>
              <w:insideV w:val="single" w:sz="12" w:space="0" w:color="000000"/>
            </w:tcBorders>
            <w:shd w:fill="auto" w:val="clear"/>
            <w:tcMar>
              <w:left w:w="103" w:type="dxa"/>
            </w:tcMar>
            <w:vAlign w:val="center"/>
          </w:tcPr>
          <w:p>
            <w:pPr>
              <w:pStyle w:val="Normal"/>
              <w:snapToGrid w:val="false"/>
              <w:rPr>
                <w:rFonts w:cs="HelveticaNeue LT 85 Heavy" w:ascii="HelveticaNeue LT 85 Heavy" w:hAnsi="HelveticaNeue LT 85 Heavy"/>
                <w:bCs/>
                <w:iCs/>
                <w:spacing w:val="20"/>
                <w:sz w:val="18"/>
                <w:szCs w:val="18"/>
              </w:rPr>
            </w:pPr>
            <w:r>
              <w:rPr>
                <w:rFonts w:cs="HelveticaNeue LT 85 Heavy" w:ascii="HelveticaNeue LT 85 Heavy" w:hAnsi="HelveticaNeue LT 85 Heavy"/>
                <w:bCs/>
                <w:iCs/>
                <w:spacing w:val="20"/>
                <w:sz w:val="18"/>
                <w:szCs w:val="18"/>
              </w:rPr>
            </w:r>
          </w:p>
        </w:tc>
      </w:tr>
      <w:tr>
        <w:trPr>
          <w:trHeight w:val="219" w:hRule="atLeast"/>
          <w:cantSplit w:val="false"/>
        </w:trPr>
        <w:tc>
          <w:tcPr>
            <w:tcW w:w="1650" w:type="dxa"/>
            <w:vMerge w:val="continue"/>
            <w:tcBorders>
              <w:top w:val="single" w:sz="12" w:space="0" w:color="000000"/>
              <w:left w:val="single" w:sz="12" w:space="0" w:color="000000"/>
              <w:bottom w:val="single" w:sz="4" w:space="0" w:color="000000"/>
              <w:insideH w:val="single" w:sz="4" w:space="0" w:color="000000"/>
              <w:right w:val="nil"/>
              <w:insideV w:val="nil"/>
            </w:tcBorders>
            <w:shd w:fill="auto" w:val="clear"/>
            <w:tcMar>
              <w:left w:w="93" w:type="dxa"/>
            </w:tcMar>
            <w:vAlign w:val="center"/>
          </w:tcPr>
          <w:p>
            <w:pPr>
              <w:pStyle w:val="Normal"/>
              <w:rPr/>
            </w:pPr>
            <w:r>
              <w:rPr/>
            </w:r>
          </w:p>
        </w:tc>
        <w:tc>
          <w:tcPr>
            <w:tcW w:w="5205" w:type="dxa"/>
            <w:vMerge w:val="continue"/>
            <w:tcBorders>
              <w:top w:val="single" w:sz="4" w:space="0" w:color="000000"/>
              <w:left w:val="single" w:sz="12" w:space="0" w:color="000000"/>
              <w:bottom w:val="single" w:sz="4" w:space="0" w:color="000000"/>
              <w:insideH w:val="single" w:sz="4" w:space="0" w:color="000000"/>
              <w:right w:val="nil"/>
              <w:insideV w:val="nil"/>
            </w:tcBorders>
            <w:shd w:fill="auto" w:val="clear"/>
            <w:tcMar>
              <w:left w:w="93" w:type="dxa"/>
            </w:tcMar>
            <w:vAlign w:val="center"/>
          </w:tcPr>
          <w:p>
            <w:pPr>
              <w:pStyle w:val="Normal"/>
              <w:rPr/>
            </w:pPr>
            <w:r>
              <w:rPr/>
            </w:r>
          </w:p>
        </w:tc>
        <w:tc>
          <w:tcPr>
            <w:tcW w:w="3465" w:type="dxa"/>
            <w:tcBorders>
              <w:top w:val="dotted"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rPr>
                <w:rFonts w:cs="HelveticaNeue LT 85 Heavy" w:ascii="HelveticaNeue LT 85 Heavy" w:hAnsi="HelveticaNeue LT 85 Heavy"/>
                <w:bCs/>
                <w:iCs/>
                <w:spacing w:val="20"/>
                <w:sz w:val="18"/>
                <w:szCs w:val="18"/>
              </w:rPr>
            </w:pPr>
            <w:r>
              <w:rPr>
                <w:rFonts w:cs="HelveticaNeue LT 85 Heavy" w:ascii="HelveticaNeue LT 85 Heavy" w:hAnsi="HelveticaNeue LT 85 Heavy"/>
                <w:bCs/>
                <w:iCs/>
                <w:spacing w:val="20"/>
                <w:sz w:val="18"/>
                <w:szCs w:val="18"/>
              </w:rPr>
            </w:r>
          </w:p>
        </w:tc>
        <w:tc>
          <w:tcPr>
            <w:tcW w:w="2835" w:type="dxa"/>
            <w:tcBorders>
              <w:top w:val="dotted"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rPr>
                <w:rFonts w:cs="HelveticaNeue LT 85 Heavy" w:ascii="HelveticaNeue LT 85 Heavy" w:hAnsi="HelveticaNeue LT 85 Heavy"/>
                <w:bCs/>
                <w:iCs/>
                <w:spacing w:val="20"/>
                <w:sz w:val="18"/>
                <w:szCs w:val="18"/>
              </w:rPr>
            </w:pPr>
            <w:r>
              <w:rPr>
                <w:rFonts w:cs="HelveticaNeue LT 85 Heavy" w:ascii="HelveticaNeue LT 85 Heavy" w:hAnsi="HelveticaNeue LT 85 Heavy"/>
                <w:bCs/>
                <w:iCs/>
                <w:spacing w:val="20"/>
                <w:sz w:val="18"/>
                <w:szCs w:val="18"/>
              </w:rPr>
            </w:r>
          </w:p>
        </w:tc>
        <w:tc>
          <w:tcPr>
            <w:tcW w:w="2325" w:type="dxa"/>
            <w:vMerge w:val="continue"/>
            <w:tcBorders>
              <w:top w:val="nil"/>
              <w:left w:val="single" w:sz="4" w:space="0" w:color="000000"/>
              <w:bottom w:val="single" w:sz="4" w:space="0" w:color="000000"/>
              <w:insideH w:val="single" w:sz="4" w:space="0" w:color="000000"/>
              <w:right w:val="single" w:sz="12" w:space="0" w:color="000000"/>
              <w:insideV w:val="single" w:sz="12" w:space="0" w:color="000000"/>
            </w:tcBorders>
            <w:shd w:fill="auto" w:val="clear"/>
            <w:tcMar>
              <w:left w:w="103" w:type="dxa"/>
            </w:tcMar>
            <w:vAlign w:val="center"/>
          </w:tcPr>
          <w:p>
            <w:pPr>
              <w:pStyle w:val="Normal"/>
              <w:rPr/>
            </w:pPr>
            <w:r>
              <w:rPr/>
            </w:r>
          </w:p>
        </w:tc>
      </w:tr>
      <w:tr>
        <w:trPr>
          <w:trHeight w:val="126" w:hRule="atLeast"/>
          <w:cantSplit w:val="false"/>
        </w:trPr>
        <w:tc>
          <w:tcPr>
            <w:tcW w:w="1650" w:type="dxa"/>
            <w:vMerge w:val="restart"/>
            <w:tcBorders>
              <w:top w:val="single" w:sz="12" w:space="0" w:color="000000"/>
              <w:left w:val="single" w:sz="12" w:space="0" w:color="000000"/>
              <w:bottom w:val="single" w:sz="4" w:space="0" w:color="000000"/>
              <w:insideH w:val="single" w:sz="4" w:space="0" w:color="000000"/>
              <w:right w:val="nil"/>
              <w:insideV w:val="nil"/>
            </w:tcBorders>
            <w:shd w:fill="auto" w:val="clear"/>
            <w:tcMar>
              <w:left w:w="93" w:type="dxa"/>
            </w:tcMar>
            <w:vAlign w:val="center"/>
          </w:tcPr>
          <w:p>
            <w:pPr>
              <w:pStyle w:val="Normal"/>
              <w:jc w:val="center"/>
              <w:rPr>
                <w:rFonts w:cs="HelveticaNeue LT 85 Heavy" w:ascii="HelveticaNeue LT 85 Heavy" w:hAnsi="HelveticaNeue LT 85 Heavy"/>
                <w:bCs/>
                <w:iCs/>
                <w:spacing w:val="20"/>
                <w:sz w:val="18"/>
                <w:szCs w:val="18"/>
              </w:rPr>
            </w:pPr>
            <w:r>
              <w:rPr>
                <w:rFonts w:cs="HelveticaNeue LT 85 Heavy" w:ascii="HelveticaNeue LT 85 Heavy" w:hAnsi="HelveticaNeue LT 85 Heavy"/>
                <w:bCs/>
                <w:iCs/>
                <w:spacing w:val="20"/>
                <w:sz w:val="18"/>
                <w:szCs w:val="18"/>
              </w:rPr>
              <w:t>RESULTADO 4</w:t>
            </w:r>
          </w:p>
        </w:tc>
        <w:tc>
          <w:tcPr>
            <w:tcW w:w="5205" w:type="dxa"/>
            <w:vMerge w:val="restart"/>
            <w:tcBorders>
              <w:top w:val="single" w:sz="4" w:space="0" w:color="000000"/>
              <w:left w:val="single" w:sz="12" w:space="0" w:color="000000"/>
              <w:bottom w:val="single" w:sz="4" w:space="0" w:color="000000"/>
              <w:insideH w:val="single" w:sz="4" w:space="0" w:color="000000"/>
              <w:right w:val="nil"/>
              <w:insideV w:val="nil"/>
            </w:tcBorders>
            <w:shd w:fill="auto" w:val="clear"/>
            <w:tcMar>
              <w:left w:w="93" w:type="dxa"/>
            </w:tcMar>
            <w:vAlign w:val="center"/>
          </w:tcPr>
          <w:p>
            <w:pPr>
              <w:pStyle w:val="Normal"/>
              <w:snapToGrid w:val="false"/>
              <w:rPr>
                <w:rFonts w:cs="HelveticaNeue LT 85 Heavy" w:ascii="HelveticaNeue LT 85 Heavy" w:hAnsi="HelveticaNeue LT 85 Heavy"/>
                <w:bCs/>
                <w:iCs/>
                <w:spacing w:val="20"/>
                <w:sz w:val="18"/>
                <w:szCs w:val="18"/>
              </w:rPr>
            </w:pPr>
            <w:r>
              <w:rPr>
                <w:rFonts w:cs="HelveticaNeue LT 85 Heavy" w:ascii="HelveticaNeue LT 85 Heavy" w:hAnsi="HelveticaNeue LT 85 Heavy"/>
                <w:bCs/>
                <w:iCs/>
                <w:spacing w:val="20"/>
                <w:sz w:val="18"/>
                <w:szCs w:val="18"/>
              </w:rPr>
            </w:r>
          </w:p>
        </w:tc>
        <w:tc>
          <w:tcPr>
            <w:tcW w:w="3465" w:type="dxa"/>
            <w:tcBorders>
              <w:top w:val="single" w:sz="4" w:space="0" w:color="000000"/>
              <w:left w:val="single" w:sz="4" w:space="0" w:color="000000"/>
              <w:bottom w:val="dotted" w:sz="4" w:space="0" w:color="000000"/>
              <w:insideH w:val="dotted" w:sz="4" w:space="0" w:color="000000"/>
              <w:right w:val="nil"/>
              <w:insideV w:val="nil"/>
            </w:tcBorders>
            <w:shd w:fill="auto" w:val="clear"/>
            <w:tcMar>
              <w:left w:w="103" w:type="dxa"/>
            </w:tcMar>
            <w:vAlign w:val="center"/>
          </w:tcPr>
          <w:p>
            <w:pPr>
              <w:pStyle w:val="Normal"/>
              <w:snapToGrid w:val="false"/>
              <w:rPr>
                <w:rFonts w:cs="HelveticaNeue LT 85 Heavy" w:ascii="HelveticaNeue LT 85 Heavy" w:hAnsi="HelveticaNeue LT 85 Heavy"/>
                <w:bCs/>
                <w:iCs/>
                <w:spacing w:val="20"/>
                <w:sz w:val="18"/>
                <w:szCs w:val="18"/>
              </w:rPr>
            </w:pPr>
            <w:r>
              <w:rPr>
                <w:rFonts w:cs="HelveticaNeue LT 85 Heavy" w:ascii="HelveticaNeue LT 85 Heavy" w:hAnsi="HelveticaNeue LT 85 Heavy"/>
                <w:bCs/>
                <w:iCs/>
                <w:spacing w:val="20"/>
                <w:sz w:val="18"/>
                <w:szCs w:val="18"/>
              </w:rPr>
            </w:r>
          </w:p>
        </w:tc>
        <w:tc>
          <w:tcPr>
            <w:tcW w:w="2835" w:type="dxa"/>
            <w:tcBorders>
              <w:top w:val="single" w:sz="4" w:space="0" w:color="000000"/>
              <w:left w:val="single" w:sz="4" w:space="0" w:color="000000"/>
              <w:bottom w:val="dotted" w:sz="4" w:space="0" w:color="000000"/>
              <w:insideH w:val="dotted" w:sz="4" w:space="0" w:color="000000"/>
              <w:right w:val="nil"/>
              <w:insideV w:val="nil"/>
            </w:tcBorders>
            <w:shd w:fill="auto" w:val="clear"/>
            <w:tcMar>
              <w:left w:w="103" w:type="dxa"/>
            </w:tcMar>
            <w:vAlign w:val="center"/>
          </w:tcPr>
          <w:p>
            <w:pPr>
              <w:pStyle w:val="Normal"/>
              <w:snapToGrid w:val="false"/>
              <w:rPr>
                <w:rFonts w:cs="HelveticaNeue LT 85 Heavy" w:ascii="HelveticaNeue LT 85 Heavy" w:hAnsi="HelveticaNeue LT 85 Heavy"/>
                <w:bCs/>
                <w:iCs/>
                <w:spacing w:val="20"/>
                <w:sz w:val="18"/>
                <w:szCs w:val="18"/>
              </w:rPr>
            </w:pPr>
            <w:r>
              <w:rPr>
                <w:rFonts w:cs="HelveticaNeue LT 85 Heavy" w:ascii="HelveticaNeue LT 85 Heavy" w:hAnsi="HelveticaNeue LT 85 Heavy"/>
                <w:bCs/>
                <w:iCs/>
                <w:spacing w:val="20"/>
                <w:sz w:val="18"/>
                <w:szCs w:val="18"/>
              </w:rPr>
            </w:r>
          </w:p>
        </w:tc>
        <w:tc>
          <w:tcPr>
            <w:tcW w:w="2325" w:type="dxa"/>
            <w:vMerge w:val="restart"/>
            <w:tcBorders>
              <w:top w:val="single" w:sz="4" w:space="0" w:color="000000"/>
              <w:left w:val="single" w:sz="4" w:space="0" w:color="000000"/>
              <w:bottom w:val="single" w:sz="4" w:space="0" w:color="000000"/>
              <w:insideH w:val="single" w:sz="4" w:space="0" w:color="000000"/>
              <w:right w:val="single" w:sz="12" w:space="0" w:color="000000"/>
              <w:insideV w:val="single" w:sz="12" w:space="0" w:color="000000"/>
            </w:tcBorders>
            <w:shd w:fill="auto" w:val="clear"/>
            <w:tcMar>
              <w:left w:w="103" w:type="dxa"/>
            </w:tcMar>
            <w:vAlign w:val="center"/>
          </w:tcPr>
          <w:p>
            <w:pPr>
              <w:pStyle w:val="Normal"/>
              <w:snapToGrid w:val="false"/>
              <w:rPr>
                <w:rFonts w:cs="HelveticaNeue LT 85 Heavy" w:ascii="HelveticaNeue LT 85 Heavy" w:hAnsi="HelveticaNeue LT 85 Heavy"/>
                <w:bCs/>
                <w:iCs/>
                <w:spacing w:val="20"/>
                <w:sz w:val="18"/>
                <w:szCs w:val="18"/>
              </w:rPr>
            </w:pPr>
            <w:r>
              <w:rPr>
                <w:rFonts w:cs="HelveticaNeue LT 85 Heavy" w:ascii="HelveticaNeue LT 85 Heavy" w:hAnsi="HelveticaNeue LT 85 Heavy"/>
                <w:bCs/>
                <w:iCs/>
                <w:spacing w:val="20"/>
                <w:sz w:val="18"/>
                <w:szCs w:val="18"/>
              </w:rPr>
            </w:r>
          </w:p>
        </w:tc>
      </w:tr>
      <w:tr>
        <w:trPr>
          <w:trHeight w:val="138" w:hRule="atLeast"/>
          <w:cantSplit w:val="false"/>
        </w:trPr>
        <w:tc>
          <w:tcPr>
            <w:tcW w:w="1650" w:type="dxa"/>
            <w:vMerge w:val="continue"/>
            <w:tcBorders>
              <w:top w:val="single" w:sz="12" w:space="0" w:color="000000"/>
              <w:left w:val="single" w:sz="12" w:space="0" w:color="000000"/>
              <w:bottom w:val="single" w:sz="4" w:space="0" w:color="000000"/>
              <w:insideH w:val="single" w:sz="4" w:space="0" w:color="000000"/>
              <w:right w:val="nil"/>
              <w:insideV w:val="nil"/>
            </w:tcBorders>
            <w:shd w:fill="auto" w:val="clear"/>
            <w:tcMar>
              <w:left w:w="93" w:type="dxa"/>
            </w:tcMar>
            <w:vAlign w:val="center"/>
          </w:tcPr>
          <w:p>
            <w:pPr>
              <w:pStyle w:val="Normal"/>
              <w:rPr/>
            </w:pPr>
            <w:r>
              <w:rPr/>
            </w:r>
          </w:p>
        </w:tc>
        <w:tc>
          <w:tcPr>
            <w:tcW w:w="5205" w:type="dxa"/>
            <w:vMerge w:val="continue"/>
            <w:tcBorders>
              <w:top w:val="single" w:sz="4" w:space="0" w:color="000000"/>
              <w:left w:val="single" w:sz="12" w:space="0" w:color="000000"/>
              <w:bottom w:val="single" w:sz="4" w:space="0" w:color="000000"/>
              <w:insideH w:val="single" w:sz="4" w:space="0" w:color="000000"/>
              <w:right w:val="nil"/>
              <w:insideV w:val="nil"/>
            </w:tcBorders>
            <w:shd w:fill="auto" w:val="clear"/>
            <w:tcMar>
              <w:left w:w="93" w:type="dxa"/>
            </w:tcMar>
            <w:vAlign w:val="center"/>
          </w:tcPr>
          <w:p>
            <w:pPr>
              <w:pStyle w:val="Normal"/>
              <w:rPr/>
            </w:pPr>
            <w:r>
              <w:rPr/>
            </w:r>
          </w:p>
        </w:tc>
        <w:tc>
          <w:tcPr>
            <w:tcW w:w="3465" w:type="dxa"/>
            <w:tcBorders>
              <w:top w:val="dotted" w:sz="4" w:space="0" w:color="000000"/>
              <w:left w:val="single" w:sz="4" w:space="0" w:color="000000"/>
              <w:bottom w:val="dotted" w:sz="4" w:space="0" w:color="000000"/>
              <w:insideH w:val="dotted" w:sz="4" w:space="0" w:color="000000"/>
              <w:right w:val="nil"/>
              <w:insideV w:val="nil"/>
            </w:tcBorders>
            <w:shd w:fill="auto" w:val="clear"/>
            <w:tcMar>
              <w:left w:w="103" w:type="dxa"/>
            </w:tcMar>
          </w:tcPr>
          <w:p>
            <w:pPr>
              <w:pStyle w:val="Normal"/>
              <w:snapToGrid w:val="false"/>
              <w:rPr>
                <w:rFonts w:cs="HelveticaNeue LT 85 Heavy" w:ascii="HelveticaNeue LT 85 Heavy" w:hAnsi="HelveticaNeue LT 85 Heavy"/>
                <w:bCs/>
                <w:iCs/>
                <w:spacing w:val="20"/>
                <w:sz w:val="18"/>
                <w:szCs w:val="18"/>
              </w:rPr>
            </w:pPr>
            <w:r>
              <w:rPr>
                <w:rFonts w:cs="HelveticaNeue LT 85 Heavy" w:ascii="HelveticaNeue LT 85 Heavy" w:hAnsi="HelveticaNeue LT 85 Heavy"/>
                <w:bCs/>
                <w:iCs/>
                <w:spacing w:val="20"/>
                <w:sz w:val="18"/>
                <w:szCs w:val="18"/>
              </w:rPr>
            </w:r>
          </w:p>
        </w:tc>
        <w:tc>
          <w:tcPr>
            <w:tcW w:w="2835" w:type="dxa"/>
            <w:tcBorders>
              <w:top w:val="dotted" w:sz="4" w:space="0" w:color="000000"/>
              <w:left w:val="single" w:sz="4" w:space="0" w:color="000000"/>
              <w:bottom w:val="dotted" w:sz="4" w:space="0" w:color="000000"/>
              <w:insideH w:val="dotted" w:sz="4" w:space="0" w:color="000000"/>
              <w:right w:val="nil"/>
              <w:insideV w:val="nil"/>
            </w:tcBorders>
            <w:shd w:fill="auto" w:val="clear"/>
            <w:tcMar>
              <w:left w:w="103" w:type="dxa"/>
            </w:tcMar>
          </w:tcPr>
          <w:p>
            <w:pPr>
              <w:pStyle w:val="Normal"/>
              <w:snapToGrid w:val="false"/>
              <w:rPr>
                <w:rFonts w:cs="HelveticaNeue LT 85 Heavy" w:ascii="HelveticaNeue LT 85 Heavy" w:hAnsi="HelveticaNeue LT 85 Heavy"/>
                <w:bCs/>
                <w:iCs/>
                <w:spacing w:val="20"/>
                <w:sz w:val="18"/>
                <w:szCs w:val="18"/>
              </w:rPr>
            </w:pPr>
            <w:r>
              <w:rPr>
                <w:rFonts w:cs="HelveticaNeue LT 85 Heavy" w:ascii="HelveticaNeue LT 85 Heavy" w:hAnsi="HelveticaNeue LT 85 Heavy"/>
                <w:bCs/>
                <w:iCs/>
                <w:spacing w:val="20"/>
                <w:sz w:val="18"/>
                <w:szCs w:val="18"/>
              </w:rPr>
            </w:r>
          </w:p>
        </w:tc>
        <w:tc>
          <w:tcPr>
            <w:tcW w:w="2325" w:type="dxa"/>
            <w:vMerge w:val="continue"/>
            <w:tcBorders>
              <w:top w:val="single" w:sz="4" w:space="0" w:color="000000"/>
              <w:left w:val="single" w:sz="4" w:space="0" w:color="000000"/>
              <w:bottom w:val="single" w:sz="4" w:space="0" w:color="000000"/>
              <w:insideH w:val="single" w:sz="4" w:space="0" w:color="000000"/>
              <w:right w:val="single" w:sz="12" w:space="0" w:color="000000"/>
              <w:insideV w:val="single" w:sz="12" w:space="0" w:color="000000"/>
            </w:tcBorders>
            <w:shd w:fill="auto" w:val="clear"/>
            <w:tcMar>
              <w:left w:w="103" w:type="dxa"/>
            </w:tcMar>
            <w:vAlign w:val="center"/>
          </w:tcPr>
          <w:p>
            <w:pPr>
              <w:pStyle w:val="Normal"/>
              <w:rPr/>
            </w:pPr>
            <w:r>
              <w:rPr/>
            </w:r>
          </w:p>
        </w:tc>
      </w:tr>
      <w:tr>
        <w:trPr>
          <w:trHeight w:val="265" w:hRule="atLeast"/>
          <w:cantSplit w:val="false"/>
        </w:trPr>
        <w:tc>
          <w:tcPr>
            <w:tcW w:w="1650" w:type="dxa"/>
            <w:vMerge w:val="continue"/>
            <w:tcBorders>
              <w:top w:val="single" w:sz="12" w:space="0" w:color="000000"/>
              <w:left w:val="single" w:sz="12" w:space="0" w:color="000000"/>
              <w:bottom w:val="single" w:sz="4" w:space="0" w:color="000000"/>
              <w:insideH w:val="single" w:sz="4" w:space="0" w:color="000000"/>
              <w:right w:val="nil"/>
              <w:insideV w:val="nil"/>
            </w:tcBorders>
            <w:shd w:fill="auto" w:val="clear"/>
            <w:tcMar>
              <w:left w:w="93" w:type="dxa"/>
            </w:tcMar>
            <w:vAlign w:val="center"/>
          </w:tcPr>
          <w:p>
            <w:pPr>
              <w:pStyle w:val="Normal"/>
              <w:rPr/>
            </w:pPr>
            <w:r>
              <w:rPr/>
            </w:r>
          </w:p>
        </w:tc>
        <w:tc>
          <w:tcPr>
            <w:tcW w:w="5205" w:type="dxa"/>
            <w:vMerge w:val="continue"/>
            <w:tcBorders>
              <w:top w:val="single" w:sz="4" w:space="0" w:color="000000"/>
              <w:left w:val="single" w:sz="12" w:space="0" w:color="000000"/>
              <w:bottom w:val="single" w:sz="4" w:space="0" w:color="000000"/>
              <w:insideH w:val="single" w:sz="4" w:space="0" w:color="000000"/>
              <w:right w:val="nil"/>
              <w:insideV w:val="nil"/>
            </w:tcBorders>
            <w:shd w:fill="auto" w:val="clear"/>
            <w:tcMar>
              <w:left w:w="93" w:type="dxa"/>
            </w:tcMar>
            <w:vAlign w:val="center"/>
          </w:tcPr>
          <w:p>
            <w:pPr>
              <w:pStyle w:val="Normal"/>
              <w:rPr/>
            </w:pPr>
            <w:r>
              <w:rPr/>
            </w:r>
          </w:p>
        </w:tc>
        <w:tc>
          <w:tcPr>
            <w:tcW w:w="3465" w:type="dxa"/>
            <w:tcBorders>
              <w:top w:val="dotted"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rPr>
                <w:rFonts w:cs="HelveticaNeue LT 85 Heavy" w:ascii="HelveticaNeue LT 85 Heavy" w:hAnsi="HelveticaNeue LT 85 Heavy"/>
                <w:bCs/>
                <w:iCs/>
                <w:spacing w:val="20"/>
                <w:sz w:val="18"/>
                <w:szCs w:val="18"/>
              </w:rPr>
            </w:pPr>
            <w:r>
              <w:rPr>
                <w:rFonts w:cs="HelveticaNeue LT 85 Heavy" w:ascii="HelveticaNeue LT 85 Heavy" w:hAnsi="HelveticaNeue LT 85 Heavy"/>
                <w:bCs/>
                <w:iCs/>
                <w:spacing w:val="20"/>
                <w:sz w:val="18"/>
                <w:szCs w:val="18"/>
              </w:rPr>
            </w:r>
          </w:p>
        </w:tc>
        <w:tc>
          <w:tcPr>
            <w:tcW w:w="2835" w:type="dxa"/>
            <w:tcBorders>
              <w:top w:val="dotted"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rPr>
                <w:rFonts w:cs="HelveticaNeue LT 85 Heavy" w:ascii="HelveticaNeue LT 85 Heavy" w:hAnsi="HelveticaNeue LT 85 Heavy"/>
                <w:bCs/>
                <w:iCs/>
                <w:spacing w:val="20"/>
                <w:sz w:val="18"/>
                <w:szCs w:val="18"/>
              </w:rPr>
            </w:pPr>
            <w:r>
              <w:rPr>
                <w:rFonts w:cs="HelveticaNeue LT 85 Heavy" w:ascii="HelveticaNeue LT 85 Heavy" w:hAnsi="HelveticaNeue LT 85 Heavy"/>
                <w:bCs/>
                <w:iCs/>
                <w:spacing w:val="20"/>
                <w:sz w:val="18"/>
                <w:szCs w:val="18"/>
              </w:rPr>
            </w:r>
          </w:p>
        </w:tc>
        <w:tc>
          <w:tcPr>
            <w:tcW w:w="2325" w:type="dxa"/>
            <w:vMerge w:val="continue"/>
            <w:tcBorders>
              <w:top w:val="single" w:sz="4" w:space="0" w:color="000000"/>
              <w:left w:val="single" w:sz="4" w:space="0" w:color="000000"/>
              <w:bottom w:val="single" w:sz="4" w:space="0" w:color="000000"/>
              <w:insideH w:val="single" w:sz="4" w:space="0" w:color="000000"/>
              <w:right w:val="single" w:sz="12" w:space="0" w:color="000000"/>
              <w:insideV w:val="single" w:sz="12" w:space="0" w:color="000000"/>
            </w:tcBorders>
            <w:shd w:fill="auto" w:val="clear"/>
            <w:tcMar>
              <w:left w:w="103" w:type="dxa"/>
            </w:tcMar>
            <w:vAlign w:val="center"/>
          </w:tcPr>
          <w:p>
            <w:pPr>
              <w:pStyle w:val="Normal"/>
              <w:rPr/>
            </w:pPr>
            <w:r>
              <w:rPr/>
            </w:r>
          </w:p>
        </w:tc>
      </w:tr>
      <w:tr>
        <w:trPr>
          <w:cantSplit w:val="false"/>
        </w:trPr>
        <w:tc>
          <w:tcPr>
            <w:tcW w:w="1650" w:type="dxa"/>
            <w:tcBorders>
              <w:top w:val="single" w:sz="12" w:space="0" w:color="000000"/>
              <w:left w:val="single" w:sz="12" w:space="0" w:color="000000"/>
              <w:bottom w:val="single" w:sz="12" w:space="0" w:color="000000"/>
              <w:insideH w:val="single" w:sz="12" w:space="0" w:color="000000"/>
              <w:right w:val="nil"/>
              <w:insideV w:val="nil"/>
            </w:tcBorders>
            <w:shd w:fill="auto" w:val="clear"/>
            <w:tcMar>
              <w:left w:w="93" w:type="dxa"/>
            </w:tcMar>
          </w:tcPr>
          <w:p>
            <w:pPr>
              <w:pStyle w:val="Normal"/>
              <w:jc w:val="center"/>
              <w:rPr>
                <w:rFonts w:cs="HelveticaNeue LT 85 Heavy" w:ascii="HelveticaNeue LT 85 Heavy" w:hAnsi="HelveticaNeue LT 85 Heavy"/>
                <w:bCs/>
                <w:iCs/>
                <w:spacing w:val="20"/>
                <w:sz w:val="18"/>
                <w:szCs w:val="18"/>
              </w:rPr>
            </w:pPr>
            <w:r>
              <w:rPr>
                <w:rFonts w:cs="HelveticaNeue LT 85 Heavy" w:ascii="HelveticaNeue LT 85 Heavy" w:hAnsi="HelveticaNeue LT 85 Heavy"/>
                <w:bCs/>
                <w:iCs/>
                <w:spacing w:val="20"/>
                <w:sz w:val="18"/>
                <w:szCs w:val="18"/>
              </w:rPr>
              <w:t>…</w:t>
            </w:r>
            <w:r>
              <w:rPr>
                <w:rFonts w:cs="HelveticaNeue LT 85 Heavy" w:ascii="HelveticaNeue LT 85 Heavy" w:hAnsi="HelveticaNeue LT 85 Heavy"/>
                <w:bCs/>
                <w:iCs/>
                <w:spacing w:val="20"/>
                <w:sz w:val="18"/>
                <w:szCs w:val="18"/>
              </w:rPr>
              <w:t>.</w:t>
            </w:r>
          </w:p>
        </w:tc>
        <w:tc>
          <w:tcPr>
            <w:tcW w:w="5205" w:type="dxa"/>
            <w:tcBorders>
              <w:top w:val="single" w:sz="4" w:space="0" w:color="000000"/>
              <w:left w:val="single" w:sz="12" w:space="0" w:color="000000"/>
              <w:bottom w:val="single" w:sz="12" w:space="0" w:color="000000"/>
              <w:insideH w:val="single" w:sz="12" w:space="0" w:color="000000"/>
              <w:right w:val="nil"/>
              <w:insideV w:val="nil"/>
            </w:tcBorders>
            <w:shd w:fill="auto" w:val="clear"/>
            <w:tcMar>
              <w:left w:w="93" w:type="dxa"/>
            </w:tcMar>
          </w:tcPr>
          <w:p>
            <w:pPr>
              <w:pStyle w:val="Normal"/>
              <w:snapToGrid w:val="false"/>
              <w:rPr>
                <w:rFonts w:cs="HelveticaNeue LT 85 Heavy" w:ascii="HelveticaNeue LT 85 Heavy" w:hAnsi="HelveticaNeue LT 85 Heavy"/>
                <w:bCs/>
                <w:iCs/>
                <w:spacing w:val="20"/>
                <w:sz w:val="18"/>
                <w:szCs w:val="18"/>
              </w:rPr>
            </w:pPr>
            <w:r>
              <w:rPr>
                <w:rFonts w:cs="HelveticaNeue LT 85 Heavy" w:ascii="HelveticaNeue LT 85 Heavy" w:hAnsi="HelveticaNeue LT 85 Heavy"/>
                <w:bCs/>
                <w:iCs/>
                <w:spacing w:val="20"/>
                <w:sz w:val="18"/>
                <w:szCs w:val="18"/>
              </w:rPr>
            </w:r>
          </w:p>
        </w:tc>
        <w:tc>
          <w:tcPr>
            <w:tcW w:w="3465" w:type="dxa"/>
            <w:tcBorders>
              <w:top w:val="single" w:sz="4" w:space="0" w:color="000000"/>
              <w:left w:val="single" w:sz="4" w:space="0" w:color="000000"/>
              <w:bottom w:val="single" w:sz="12" w:space="0" w:color="000000"/>
              <w:insideH w:val="single" w:sz="12" w:space="0" w:color="000000"/>
              <w:right w:val="nil"/>
              <w:insideV w:val="nil"/>
            </w:tcBorders>
            <w:shd w:fill="auto" w:val="clear"/>
            <w:tcMar>
              <w:left w:w="103" w:type="dxa"/>
            </w:tcMar>
          </w:tcPr>
          <w:p>
            <w:pPr>
              <w:pStyle w:val="Normal"/>
              <w:snapToGrid w:val="false"/>
              <w:rPr>
                <w:rFonts w:cs="HelveticaNeue LT 85 Heavy" w:ascii="HelveticaNeue LT 85 Heavy" w:hAnsi="HelveticaNeue LT 85 Heavy"/>
                <w:bCs/>
                <w:iCs/>
                <w:spacing w:val="20"/>
                <w:sz w:val="18"/>
                <w:szCs w:val="18"/>
              </w:rPr>
            </w:pPr>
            <w:r>
              <w:rPr>
                <w:rFonts w:cs="HelveticaNeue LT 85 Heavy" w:ascii="HelveticaNeue LT 85 Heavy" w:hAnsi="HelveticaNeue LT 85 Heavy"/>
                <w:bCs/>
                <w:iCs/>
                <w:spacing w:val="20"/>
                <w:sz w:val="18"/>
                <w:szCs w:val="18"/>
              </w:rPr>
            </w:r>
          </w:p>
        </w:tc>
        <w:tc>
          <w:tcPr>
            <w:tcW w:w="2835" w:type="dxa"/>
            <w:tcBorders>
              <w:top w:val="single" w:sz="4" w:space="0" w:color="000000"/>
              <w:left w:val="single" w:sz="4" w:space="0" w:color="000000"/>
              <w:bottom w:val="single" w:sz="12" w:space="0" w:color="000000"/>
              <w:insideH w:val="single" w:sz="12" w:space="0" w:color="000000"/>
              <w:right w:val="nil"/>
              <w:insideV w:val="nil"/>
            </w:tcBorders>
            <w:shd w:fill="auto" w:val="clear"/>
            <w:tcMar>
              <w:left w:w="103" w:type="dxa"/>
            </w:tcMar>
          </w:tcPr>
          <w:p>
            <w:pPr>
              <w:pStyle w:val="Normal"/>
              <w:snapToGrid w:val="false"/>
              <w:rPr>
                <w:rFonts w:cs="HelveticaNeue LT 85 Heavy" w:ascii="HelveticaNeue LT 85 Heavy" w:hAnsi="HelveticaNeue LT 85 Heavy"/>
                <w:bCs/>
                <w:iCs/>
                <w:spacing w:val="20"/>
                <w:sz w:val="18"/>
                <w:szCs w:val="18"/>
              </w:rPr>
            </w:pPr>
            <w:r>
              <w:rPr>
                <w:rFonts w:cs="HelveticaNeue LT 85 Heavy" w:ascii="HelveticaNeue LT 85 Heavy" w:hAnsi="HelveticaNeue LT 85 Heavy"/>
                <w:bCs/>
                <w:iCs/>
                <w:spacing w:val="20"/>
                <w:sz w:val="18"/>
                <w:szCs w:val="18"/>
              </w:rPr>
            </w:r>
          </w:p>
        </w:tc>
        <w:tc>
          <w:tcPr>
            <w:tcW w:w="2325" w:type="dxa"/>
            <w:tcBorders>
              <w:top w:val="single" w:sz="4" w:space="0" w:color="000000"/>
              <w:left w:val="single" w:sz="4" w:space="0" w:color="000000"/>
              <w:bottom w:val="single" w:sz="12" w:space="0" w:color="000000"/>
              <w:insideH w:val="single" w:sz="12" w:space="0" w:color="000000"/>
              <w:right w:val="single" w:sz="12" w:space="0" w:color="000000"/>
              <w:insideV w:val="single" w:sz="12" w:space="0" w:color="000000"/>
            </w:tcBorders>
            <w:shd w:fill="auto" w:val="clear"/>
            <w:tcMar>
              <w:left w:w="103" w:type="dxa"/>
            </w:tcMar>
          </w:tcPr>
          <w:p>
            <w:pPr>
              <w:pStyle w:val="Normal"/>
              <w:snapToGrid w:val="false"/>
              <w:rPr>
                <w:rFonts w:cs="HelveticaNeue LT 85 Heavy" w:ascii="HelveticaNeue LT 85 Heavy" w:hAnsi="HelveticaNeue LT 85 Heavy"/>
                <w:bCs/>
                <w:iCs/>
                <w:spacing w:val="20"/>
                <w:sz w:val="18"/>
                <w:szCs w:val="18"/>
              </w:rPr>
            </w:pPr>
            <w:r>
              <w:rPr>
                <w:rFonts w:cs="HelveticaNeue LT 85 Heavy" w:ascii="HelveticaNeue LT 85 Heavy" w:hAnsi="HelveticaNeue LT 85 Heavy"/>
                <w:bCs/>
                <w:iCs/>
                <w:spacing w:val="20"/>
                <w:sz w:val="18"/>
                <w:szCs w:val="18"/>
              </w:rPr>
            </w:r>
          </w:p>
        </w:tc>
      </w:tr>
    </w:tbl>
    <w:p>
      <w:pPr>
        <w:pStyle w:val="Normal"/>
        <w:rPr>
          <w:lang w:val="es-ES"/>
        </w:rPr>
      </w:pPr>
      <w:r>
        <w:rPr>
          <w:lang w:val="es-ES"/>
        </w:rPr>
      </w:r>
    </w:p>
    <w:p>
      <w:pPr>
        <w:pStyle w:val="Normal"/>
        <w:rPr>
          <w:lang w:val="es-ES"/>
        </w:rPr>
      </w:pPr>
      <w:r>
        <w:rPr>
          <w:lang w:val="es-ES"/>
        </w:rPr>
      </w:r>
    </w:p>
    <w:p>
      <w:pPr>
        <w:pStyle w:val="Normal"/>
        <w:rPr>
          <w:lang w:val="es-ES"/>
        </w:rPr>
      </w:pPr>
      <w:r>
        <w:rPr>
          <w:lang w:val="es-ES"/>
        </w:rPr>
      </w:r>
    </w:p>
    <w:tbl>
      <w:tblPr>
        <w:jc w:val="left"/>
        <w:tblInd w:w="-10" w:type="dxa"/>
        <w:tblBorders>
          <w:top w:val="nil"/>
          <w:left w:val="nil"/>
          <w:bottom w:val="nil"/>
          <w:insideH w:val="nil"/>
          <w:right w:val="nil"/>
          <w:insideV w:val="nil"/>
        </w:tblBorders>
        <w:tblCellMar>
          <w:top w:w="0" w:type="dxa"/>
          <w:left w:w="108" w:type="dxa"/>
          <w:bottom w:w="0" w:type="dxa"/>
          <w:right w:w="108" w:type="dxa"/>
        </w:tblCellMar>
      </w:tblPr>
      <w:tblGrid>
        <w:gridCol w:w="2235"/>
        <w:gridCol w:w="8025"/>
        <w:gridCol w:w="2385"/>
        <w:gridCol w:w="2805"/>
      </w:tblGrid>
      <w:tr>
        <w:trPr>
          <w:trHeight w:val="465" w:hRule="atLeast"/>
          <w:cantSplit w:val="false"/>
        </w:trPr>
        <w:tc>
          <w:tcPr>
            <w:tcW w:w="2235" w:type="dxa"/>
            <w:tcBorders>
              <w:top w:val="nil"/>
              <w:left w:val="nil"/>
              <w:bottom w:val="nil"/>
              <w:insideH w:val="nil"/>
              <w:right w:val="nil"/>
              <w:insideV w:val="nil"/>
            </w:tcBorders>
            <w:shd w:fill="auto" w:val="clear"/>
          </w:tcPr>
          <w:p>
            <w:pPr>
              <w:pStyle w:val="Encabezadodelatabla"/>
              <w:snapToGrid w:val="false"/>
              <w:rPr/>
            </w:pPr>
            <w:r>
              <w:rPr/>
            </w:r>
          </w:p>
        </w:tc>
        <w:tc>
          <w:tcPr>
            <w:tcW w:w="13215" w:type="dxa"/>
            <w:gridSpan w:val="3"/>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BFBFBF" w:val="clear"/>
            <w:tcMar>
              <w:left w:w="103" w:type="dxa"/>
            </w:tcMar>
          </w:tcPr>
          <w:p>
            <w:pPr>
              <w:pStyle w:val="Normal"/>
              <w:spacing w:before="120" w:after="0"/>
              <w:jc w:val="center"/>
              <w:rPr>
                <w:rFonts w:cs="HelveticaNeue LT 85 Heavy" w:ascii="HelveticaNeue LT 85 Heavy" w:hAnsi="HelveticaNeue LT 85 Heavy"/>
                <w:b/>
                <w:iCs/>
                <w:spacing w:val="20"/>
                <w:sz w:val="22"/>
                <w:szCs w:val="22"/>
              </w:rPr>
            </w:pPr>
            <w:r>
              <w:rPr>
                <w:rFonts w:cs="HelveticaNeue LT 85 Heavy" w:ascii="HelveticaNeue LT 85 Heavy" w:hAnsi="HelveticaNeue LT 85 Heavy"/>
                <w:b/>
                <w:iCs/>
                <w:spacing w:val="20"/>
                <w:sz w:val="22"/>
                <w:szCs w:val="22"/>
              </w:rPr>
              <w:tab/>
              <w:tab/>
              <w:t>MARCO LÓGICO</w:t>
            </w:r>
          </w:p>
        </w:tc>
      </w:tr>
      <w:tr>
        <w:trPr>
          <w:cantSplit w:val="false"/>
        </w:trPr>
        <w:tc>
          <w:tcPr>
            <w:tcW w:w="2235" w:type="dxa"/>
            <w:tcBorders>
              <w:top w:val="single" w:sz="4" w:space="0" w:color="000000"/>
              <w:left w:val="single" w:sz="4" w:space="0" w:color="000000"/>
              <w:bottom w:val="single" w:sz="4" w:space="0" w:color="000000"/>
              <w:insideH w:val="single" w:sz="4" w:space="0" w:color="000000"/>
              <w:right w:val="nil"/>
              <w:insideV w:val="nil"/>
            </w:tcBorders>
            <w:shd w:fill="BFBFBF" w:val="clear"/>
            <w:tcMar>
              <w:left w:w="103" w:type="dxa"/>
            </w:tcMar>
          </w:tcPr>
          <w:p>
            <w:pPr>
              <w:pStyle w:val="Normal"/>
              <w:jc w:val="center"/>
              <w:rPr>
                <w:rFonts w:cs="HelveticaNeue LT 85 Heavy" w:ascii="HelveticaNeue LT 85 Heavy" w:hAnsi="HelveticaNeue LT 85 Heavy"/>
              </w:rPr>
            </w:pPr>
            <w:r>
              <w:rPr>
                <w:rFonts w:cs="HelveticaNeue LT 85 Heavy" w:ascii="HelveticaNeue LT 85 Heavy" w:hAnsi="HelveticaNeue LT 85 Heavy"/>
              </w:rPr>
            </w:r>
          </w:p>
        </w:tc>
        <w:tc>
          <w:tcPr>
            <w:tcW w:w="8025" w:type="dxa"/>
            <w:tcBorders>
              <w:top w:val="single" w:sz="4" w:space="0" w:color="000000"/>
              <w:left w:val="single" w:sz="4" w:space="0" w:color="000000"/>
              <w:bottom w:val="single" w:sz="4" w:space="0" w:color="000000"/>
              <w:insideH w:val="single" w:sz="4" w:space="0" w:color="000000"/>
              <w:right w:val="nil"/>
              <w:insideV w:val="nil"/>
            </w:tcBorders>
            <w:shd w:fill="BFBFBF" w:val="clear"/>
            <w:tcMar>
              <w:left w:w="103" w:type="dxa"/>
            </w:tcMar>
            <w:vAlign w:val="center"/>
          </w:tcPr>
          <w:p>
            <w:pPr>
              <w:pStyle w:val="Normal"/>
              <w:jc w:val="center"/>
              <w:rPr>
                <w:rFonts w:cs="HelveticaNeue LT 85 Heavy" w:ascii="HelveticaNeue LT 85 Heavy" w:hAnsi="HelveticaNeue LT 85 Heavy"/>
              </w:rPr>
            </w:pPr>
            <w:r>
              <w:rPr>
                <w:rFonts w:cs="HelveticaNeue LT 85 Heavy" w:ascii="HelveticaNeue LT 85 Heavy" w:hAnsi="HelveticaNeue LT 85 Heavy"/>
              </w:rPr>
              <w:t>Nombre</w:t>
            </w:r>
          </w:p>
        </w:tc>
        <w:tc>
          <w:tcPr>
            <w:tcW w:w="2385" w:type="dxa"/>
            <w:tcBorders>
              <w:top w:val="single" w:sz="4" w:space="0" w:color="000000"/>
              <w:left w:val="single" w:sz="4" w:space="0" w:color="000000"/>
              <w:bottom w:val="single" w:sz="4" w:space="0" w:color="000000"/>
              <w:insideH w:val="single" w:sz="4" w:space="0" w:color="000000"/>
              <w:right w:val="nil"/>
              <w:insideV w:val="nil"/>
            </w:tcBorders>
            <w:shd w:fill="BFBFBF" w:val="clear"/>
            <w:tcMar>
              <w:left w:w="103" w:type="dxa"/>
            </w:tcMar>
          </w:tcPr>
          <w:p>
            <w:pPr>
              <w:pStyle w:val="Normal"/>
              <w:jc w:val="center"/>
              <w:rPr>
                <w:rFonts w:cs="HelveticaNeue LT 85 Heavy" w:ascii="HelveticaNeue LT 85 Heavy" w:hAnsi="HelveticaNeue LT 85 Heavy"/>
              </w:rPr>
            </w:pPr>
            <w:r>
              <w:rPr>
                <w:rFonts w:cs="HelveticaNeue LT 85 Heavy" w:ascii="HelveticaNeue LT 85 Heavy" w:hAnsi="HelveticaNeue LT 85 Heavy"/>
              </w:rPr>
              <w:t>Recursos humanos, materiales y financieros</w:t>
            </w:r>
          </w:p>
        </w:tc>
        <w:tc>
          <w:tcPr>
            <w:tcW w:w="2805"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BFBFBF" w:val="clear"/>
            <w:tcMar>
              <w:left w:w="103" w:type="dxa"/>
            </w:tcMar>
          </w:tcPr>
          <w:p>
            <w:pPr>
              <w:pStyle w:val="Normal"/>
              <w:jc w:val="center"/>
              <w:rPr>
                <w:rFonts w:cs="HelveticaNeue LT 85 Heavy" w:ascii="HelveticaNeue LT 85 Heavy" w:hAnsi="HelveticaNeue LT 85 Heavy"/>
              </w:rPr>
            </w:pPr>
            <w:r>
              <w:rPr>
                <w:rFonts w:cs="HelveticaNeue LT 85 Heavy" w:ascii="HelveticaNeue LT 85 Heavy" w:hAnsi="HelveticaNeue LT 85 Heavy"/>
              </w:rPr>
              <w:t>Supuestos/ hipótesis/ factores externos</w:t>
            </w:r>
            <w:r>
              <w:rPr>
                <w:rFonts w:cs="HelveticaNeue LT 85 Heavy" w:ascii="HelveticaNeue LT 85 Heavy" w:hAnsi="HelveticaNeue LT 85 Heavy"/>
              </w:rPr>
              <w:t xml:space="preserve"> / Riesgos</w:t>
            </w:r>
          </w:p>
        </w:tc>
      </w:tr>
      <w:tr>
        <w:trPr>
          <w:trHeight w:val="504" w:hRule="atLeast"/>
          <w:cantSplit w:val="false"/>
        </w:trPr>
        <w:tc>
          <w:tcPr>
            <w:tcW w:w="2235" w:type="dxa"/>
            <w:vMerge w:val="restart"/>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jc w:val="center"/>
              <w:rPr>
                <w:rFonts w:cs="HelveticaNeue LT 85 Heavy" w:ascii="HelveticaNeue LT 85 Heavy" w:hAnsi="HelveticaNeue LT 85 Heavy"/>
                <w:sz w:val="22"/>
                <w:szCs w:val="22"/>
              </w:rPr>
            </w:pPr>
            <w:r>
              <w:rPr>
                <w:rFonts w:cs="HelveticaNeue LT 85 Heavy" w:ascii="HelveticaNeue LT 85 Heavy" w:hAnsi="HelveticaNeue LT 85 Heavy"/>
                <w:sz w:val="22"/>
                <w:szCs w:val="22"/>
              </w:rPr>
              <w:t>ACTIVIDADES</w:t>
            </w:r>
          </w:p>
        </w:tc>
        <w:tc>
          <w:tcPr>
            <w:tcW w:w="80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rPr/>
            </w:pPr>
            <w:r>
              <w:rPr/>
              <w:t>R</w:t>
            </w:r>
            <w:r>
              <w:rPr/>
              <w:t>1.</w:t>
            </w:r>
            <w:r>
              <w:rPr/>
              <w:t>A</w:t>
            </w:r>
            <w:r>
              <w:rPr/>
              <w:t xml:space="preserve">1 </w:t>
            </w:r>
          </w:p>
        </w:tc>
        <w:tc>
          <w:tcPr>
            <w:tcW w:w="238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rPr/>
            </w:pPr>
            <w:r>
              <w:rPr/>
            </w:r>
          </w:p>
        </w:tc>
        <w:tc>
          <w:tcPr>
            <w:tcW w:w="2805"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snapToGrid w:val="false"/>
              <w:rPr/>
            </w:pPr>
            <w:r>
              <w:rPr/>
            </w:r>
          </w:p>
        </w:tc>
      </w:tr>
      <w:tr>
        <w:trPr>
          <w:trHeight w:val="552" w:hRule="atLeast"/>
          <w:cantSplit w:val="false"/>
        </w:trPr>
        <w:tc>
          <w:tcPr>
            <w:tcW w:w="2235"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rPr/>
            </w:pPr>
            <w:r>
              <w:rPr/>
            </w:r>
          </w:p>
        </w:tc>
        <w:tc>
          <w:tcPr>
            <w:tcW w:w="80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rPr/>
            </w:pPr>
            <w:r>
              <w:rPr/>
              <w:t>R</w:t>
            </w:r>
            <w:r>
              <w:rPr/>
              <w:t>1.</w:t>
            </w:r>
            <w:r>
              <w:rPr/>
              <w:t>A</w:t>
            </w:r>
            <w:r>
              <w:rPr/>
              <w:t>2</w:t>
            </w:r>
          </w:p>
        </w:tc>
        <w:tc>
          <w:tcPr>
            <w:tcW w:w="238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rPr/>
            </w:pPr>
            <w:r>
              <w:rPr/>
            </w:r>
          </w:p>
        </w:tc>
        <w:tc>
          <w:tcPr>
            <w:tcW w:w="2805"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snapToGrid w:val="false"/>
              <w:rPr/>
            </w:pPr>
            <w:r>
              <w:rPr/>
            </w:r>
          </w:p>
        </w:tc>
      </w:tr>
      <w:tr>
        <w:trPr>
          <w:trHeight w:val="534" w:hRule="atLeast"/>
          <w:cantSplit w:val="false"/>
        </w:trPr>
        <w:tc>
          <w:tcPr>
            <w:tcW w:w="2235"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rPr/>
            </w:pPr>
            <w:r>
              <w:rPr/>
            </w:r>
          </w:p>
        </w:tc>
        <w:tc>
          <w:tcPr>
            <w:tcW w:w="80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rPr/>
            </w:pPr>
            <w:r>
              <w:rPr/>
              <w:t>...</w:t>
            </w:r>
          </w:p>
        </w:tc>
        <w:tc>
          <w:tcPr>
            <w:tcW w:w="238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rPr/>
            </w:pPr>
            <w:r>
              <w:rPr/>
            </w:r>
          </w:p>
        </w:tc>
        <w:tc>
          <w:tcPr>
            <w:tcW w:w="2805"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snapToGrid w:val="false"/>
              <w:rPr/>
            </w:pPr>
            <w:r>
              <w:rPr/>
            </w:r>
          </w:p>
        </w:tc>
      </w:tr>
      <w:tr>
        <w:trPr>
          <w:trHeight w:val="528" w:hRule="atLeast"/>
          <w:cantSplit w:val="false"/>
        </w:trPr>
        <w:tc>
          <w:tcPr>
            <w:tcW w:w="2235"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rPr/>
            </w:pPr>
            <w:r>
              <w:rPr/>
            </w:r>
          </w:p>
        </w:tc>
        <w:tc>
          <w:tcPr>
            <w:tcW w:w="80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rPr/>
            </w:pPr>
            <w:r>
              <w:rPr/>
              <w:t>R</w:t>
            </w:r>
            <w:r>
              <w:rPr/>
              <w:t>2.</w:t>
            </w:r>
            <w:r>
              <w:rPr/>
              <w:t>A</w:t>
            </w:r>
            <w:r>
              <w:rPr/>
              <w:t>1</w:t>
            </w:r>
          </w:p>
        </w:tc>
        <w:tc>
          <w:tcPr>
            <w:tcW w:w="238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rPr/>
            </w:pPr>
            <w:r>
              <w:rPr/>
            </w:r>
          </w:p>
        </w:tc>
        <w:tc>
          <w:tcPr>
            <w:tcW w:w="2805"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snapToGrid w:val="false"/>
              <w:rPr/>
            </w:pPr>
            <w:r>
              <w:rPr/>
            </w:r>
          </w:p>
        </w:tc>
      </w:tr>
      <w:tr>
        <w:trPr>
          <w:trHeight w:val="528" w:hRule="atLeast"/>
          <w:cantSplit w:val="false"/>
        </w:trPr>
        <w:tc>
          <w:tcPr>
            <w:tcW w:w="2235"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rPr/>
            </w:pPr>
            <w:r>
              <w:rPr/>
            </w:r>
          </w:p>
        </w:tc>
        <w:tc>
          <w:tcPr>
            <w:tcW w:w="80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rPr/>
            </w:pPr>
            <w:r>
              <w:rPr/>
              <w:t>R</w:t>
            </w:r>
            <w:r>
              <w:rPr/>
              <w:t>2.</w:t>
            </w:r>
            <w:r>
              <w:rPr/>
              <w:t>A</w:t>
            </w:r>
            <w:r>
              <w:rPr/>
              <w:t>2</w:t>
            </w:r>
          </w:p>
        </w:tc>
        <w:tc>
          <w:tcPr>
            <w:tcW w:w="238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rPr/>
            </w:pPr>
            <w:r>
              <w:rPr/>
            </w:r>
          </w:p>
        </w:tc>
        <w:tc>
          <w:tcPr>
            <w:tcW w:w="2805"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snapToGrid w:val="false"/>
              <w:rPr/>
            </w:pPr>
            <w:r>
              <w:rPr/>
            </w:r>
          </w:p>
        </w:tc>
      </w:tr>
      <w:tr>
        <w:trPr>
          <w:trHeight w:val="528" w:hRule="atLeast"/>
          <w:cantSplit w:val="false"/>
        </w:trPr>
        <w:tc>
          <w:tcPr>
            <w:tcW w:w="2235"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rPr/>
            </w:pPr>
            <w:r>
              <w:rPr/>
            </w:r>
          </w:p>
        </w:tc>
        <w:tc>
          <w:tcPr>
            <w:tcW w:w="80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t>…</w:t>
            </w:r>
          </w:p>
        </w:tc>
        <w:tc>
          <w:tcPr>
            <w:tcW w:w="238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rPr/>
            </w:pPr>
            <w:r>
              <w:rPr/>
            </w:r>
          </w:p>
        </w:tc>
        <w:tc>
          <w:tcPr>
            <w:tcW w:w="2805"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napToGrid w:val="false"/>
              <w:rPr/>
            </w:pPr>
            <w:r>
              <w:rPr/>
            </w:r>
          </w:p>
        </w:tc>
      </w:tr>
    </w:tbl>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sectPr>
      <w:type w:val="nextPage"/>
      <w:pgSz w:orient="landscape" w:w="16838" w:h="11906"/>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2"/>
    <w:family w:val="auto"/>
    <w:pitch w:val="variable"/>
  </w:font>
  <w:font w:name="Courier New">
    <w:charset w:val="00"/>
    <w:family w:val="modern"/>
    <w:pitch w:val="default"/>
  </w:font>
  <w:font w:name="HelveticaNeue LT 85 Heavy">
    <w:charset w:val="00"/>
    <w:family w:val="swiss"/>
    <w:pitch w:val="variable"/>
  </w:font>
  <w:font w:name="OpenSymbol">
    <w:altName w:val="Arial Unicode MS"/>
    <w:charset w:val="02"/>
    <w:family w:val="auto"/>
    <w:pitch w:val="default"/>
  </w:font>
  <w:font w:name="Liberation Sans">
    <w:altName w:val="Arial"/>
    <w:charset w:val="00"/>
    <w:family w:val="swiss"/>
    <w:pitch w:val="variable"/>
  </w:font>
  <w:font w:name="Tahoma">
    <w:charset w:val="00"/>
    <w:family w:val="swiss"/>
    <w:pitch w:val="variable"/>
  </w:font>
  <w:font w:name="Times">
    <w:altName w:val="Times New Roman"/>
    <w:charset w:val="00"/>
    <w:family w:val="roman"/>
    <w:pitch w:val="variable"/>
  </w:font>
  <w:font w:name="Calibri">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rPr/>
    </w:lvl>
    <w:lvl w:ilvl="1">
      <w:start w:val="1"/>
      <w:numFmt w:val="none"/>
      <w:suff w:val="nothing"/>
      <w:lvlText w:val=""/>
      <w:lvlJc w:val="left"/>
      <w:pPr>
        <w:ind w:left="0" w:hanging="0"/>
      </w:pPr>
      <w:rPr/>
    </w:lvl>
    <w:lvl w:ilvl="2">
      <w:start w:val="1"/>
      <w:numFmt w:val="none"/>
      <w:suff w:val="nothing"/>
      <w:lvlText w:val=""/>
      <w:lvlJc w:val="left"/>
      <w:pPr>
        <w:ind w:left="0" w:hanging="0"/>
      </w:pPr>
      <w:rPr/>
    </w:lvl>
    <w:lvl w:ilvl="3">
      <w:start w:val="1"/>
      <w:numFmt w:val="none"/>
      <w:suff w:val="nothing"/>
      <w:lvlText w:val=""/>
      <w:lvlJc w:val="left"/>
      <w:pPr>
        <w:ind w:left="0" w:hanging="0"/>
      </w:pPr>
      <w:rPr/>
    </w:lvl>
    <w:lvl w:ilvl="4">
      <w:start w:val="1"/>
      <w:numFmt w:val="none"/>
      <w:suff w:val="nothing"/>
      <w:lvlText w:val=""/>
      <w:lvlJc w:val="left"/>
      <w:pPr>
        <w:ind w:left="0" w:hanging="0"/>
      </w:pPr>
      <w:rPr/>
    </w:lvl>
    <w:lvl w:ilvl="5">
      <w:start w:val="1"/>
      <w:numFmt w:val="none"/>
      <w:suff w:val="nothing"/>
      <w:lvlText w:val=""/>
      <w:lvlJc w:val="left"/>
      <w:pPr>
        <w:ind w:left="0" w:hanging="0"/>
      </w:pPr>
      <w:rPr/>
    </w:lvl>
    <w:lvl w:ilvl="6">
      <w:start w:val="1"/>
      <w:numFmt w:val="none"/>
      <w:suff w:val="nothing"/>
      <w:lvlText w:val=""/>
      <w:lvlJc w:val="left"/>
      <w:pPr>
        <w:ind w:left="0" w:hanging="0"/>
      </w:pPr>
      <w:rPr/>
    </w:lvl>
    <w:lvl w:ilvl="7">
      <w:start w:val="1"/>
      <w:numFmt w:val="none"/>
      <w:suff w:val="nothing"/>
      <w:lvlText w:val=""/>
      <w:lvlJc w:val="left"/>
      <w:pPr>
        <w:ind w:left="0" w:hanging="0"/>
      </w:pPr>
      <w:rPr/>
    </w:lvl>
    <w:lvl w:ilvl="8">
      <w:start w:val="1"/>
      <w:numFmt w:val="none"/>
      <w:suff w:val="nothing"/>
      <w:lvlText w:val=""/>
      <w:lvlJc w:val="left"/>
      <w:pPr>
        <w:ind w:left="0" w:hanging="0"/>
      </w:pPr>
      <w:rPr/>
    </w:lvl>
  </w:abstractNum>
  <w:abstractNum w:abstractNumId="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1"/>
  </w:num>
  <w:num w:numId="2">
    <w:abstractNumId w:val="2"/>
  </w:num>
</w:numbering>
</file>

<file path=word/settings.xml><?xml version="1.0" encoding="utf-8"?>
<w:settings xmlns:w="http://schemas.openxmlformats.org/wordprocessingml/2006/main">
  <w:zoom w:percent="100"/>
  <w:defaultTabStop w:val="567"/>
</w:settings>
</file>

<file path=word/styles.xml><?xml version="1.0" encoding="utf-8"?>
<w:styles xmlns:w="http://schemas.openxmlformats.org/wordprocessingml/2006/main">
  <w:docDefaults>
    <w:rPrDefault>
      <w:rPr>
        <w:rFonts w:ascii="Liberation Serif" w:hAnsi="Liberation Serif" w:eastAsia="Lucida Sans Unicode" w:cs="Mangal"/>
        <w:sz w:val="24"/>
        <w:szCs w:val="24"/>
        <w:lang w:val="es-ES" w:eastAsia="zh-CN" w:bidi="hi-IN"/>
      </w:rPr>
    </w:rPrDefault>
    <w:pPrDefault>
      <w:pPr/>
    </w:pPrDefault>
  </w:docDefaults>
  <w:style w:type="paragraph" w:styleId="Normal">
    <w:name w:val="Normal"/>
    <w:pPr>
      <w:widowControl/>
      <w:suppressAutoHyphens w:val="true"/>
      <w:kinsoku w:val="true"/>
      <w:overflowPunct w:val="true"/>
      <w:autoSpaceDE w:val="true"/>
      <w:bidi w:val="0"/>
    </w:pPr>
    <w:rPr>
      <w:rFonts w:ascii="Arial" w:hAnsi="Arial" w:eastAsia="Times New Roman" w:cs="Arial"/>
      <w:color w:val="auto"/>
      <w:sz w:val="20"/>
      <w:szCs w:val="20"/>
      <w:lang w:val="es-ES" w:eastAsia="zh-CN" w:bidi="ar-SA"/>
    </w:rPr>
  </w:style>
  <w:style w:type="paragraph" w:styleId="Encabezado1">
    <w:name w:val="Encabezado 1"/>
    <w:basedOn w:val="Normal"/>
    <w:next w:val="Normal"/>
    <w:pPr>
      <w:keepNext/>
      <w:numPr>
        <w:ilvl w:val="0"/>
        <w:numId w:val="1"/>
      </w:numPr>
      <w:spacing w:before="240" w:after="60"/>
      <w:outlineLvl w:val="0"/>
      <w:outlineLvl w:val="0"/>
    </w:pPr>
    <w:rPr>
      <w:rFonts w:ascii="Arial" w:hAnsi="Arial" w:cs="Arial"/>
      <w:b/>
      <w:sz w:val="28"/>
    </w:rPr>
  </w:style>
  <w:style w:type="paragraph" w:styleId="Encabezado2">
    <w:name w:val="Encabezado 2"/>
    <w:basedOn w:val="Normal"/>
    <w:next w:val="Normal"/>
    <w:pPr>
      <w:keepNext/>
      <w:numPr>
        <w:ilvl w:val="1"/>
        <w:numId w:val="1"/>
      </w:numPr>
      <w:spacing w:before="240" w:after="60"/>
      <w:outlineLvl w:val="1"/>
      <w:outlineLvl w:val="1"/>
    </w:pPr>
    <w:rPr>
      <w:rFonts w:ascii="Arial" w:hAnsi="Arial" w:cs="Arial"/>
      <w:b/>
      <w:i/>
      <w:sz w:val="24"/>
    </w:rPr>
  </w:style>
  <w:style w:type="paragraph" w:styleId="Encabezado3">
    <w:name w:val="Encabezado 3"/>
    <w:basedOn w:val="Normal"/>
    <w:next w:val="Normal"/>
    <w:pPr>
      <w:keepNext/>
      <w:numPr>
        <w:ilvl w:val="2"/>
        <w:numId w:val="1"/>
      </w:numPr>
      <w:spacing w:before="240" w:after="60"/>
      <w:outlineLvl w:val="2"/>
      <w:outlineLvl w:val="2"/>
    </w:pPr>
    <w:rPr>
      <w:rFonts w:ascii="Arial" w:hAnsi="Arial" w:cs="Arial"/>
      <w:sz w:val="24"/>
    </w:rPr>
  </w:style>
  <w:style w:type="paragraph" w:styleId="Encabezado4">
    <w:name w:val="Encabezado 4"/>
    <w:basedOn w:val="Normal"/>
    <w:next w:val="Normal"/>
    <w:pPr>
      <w:keepNext/>
      <w:numPr>
        <w:ilvl w:val="3"/>
        <w:numId w:val="1"/>
      </w:numPr>
      <w:jc w:val="center"/>
      <w:outlineLvl w:val="3"/>
      <w:outlineLvl w:val="3"/>
    </w:pPr>
    <w:rPr>
      <w:b/>
    </w:rPr>
  </w:style>
  <w:style w:type="paragraph" w:styleId="Encabezado5">
    <w:name w:val="Encabezado 5"/>
    <w:basedOn w:val="Normal"/>
    <w:next w:val="Normal"/>
    <w:pPr>
      <w:keepNext/>
      <w:numPr>
        <w:ilvl w:val="4"/>
        <w:numId w:val="1"/>
      </w:numPr>
      <w:jc w:val="both"/>
      <w:outlineLvl w:val="4"/>
      <w:outlineLvl w:val="4"/>
    </w:pPr>
    <w:rPr>
      <w:b/>
    </w:rPr>
  </w:style>
  <w:style w:type="paragraph" w:styleId="Encabezado6">
    <w:name w:val="Encabezado 6"/>
    <w:basedOn w:val="Normal"/>
    <w:next w:val="Normal"/>
    <w:pPr>
      <w:keepNext/>
      <w:numPr>
        <w:ilvl w:val="5"/>
        <w:numId w:val="1"/>
      </w:numPr>
      <w:ind w:left="0" w:right="0" w:firstLine="3544"/>
      <w:jc w:val="right"/>
      <w:outlineLvl w:val="5"/>
      <w:outlineLvl w:val="5"/>
    </w:pPr>
    <w:rPr>
      <w:b/>
      <w:sz w:val="24"/>
    </w:rPr>
  </w:style>
  <w:style w:type="paragraph" w:styleId="Encabezado7">
    <w:name w:val="Encabezado 7"/>
    <w:basedOn w:val="Normal"/>
    <w:next w:val="Normal"/>
    <w:pPr>
      <w:keepNext/>
      <w:numPr>
        <w:ilvl w:val="6"/>
        <w:numId w:val="1"/>
      </w:numPr>
      <w:jc w:val="right"/>
      <w:outlineLvl w:val="6"/>
      <w:outlineLvl w:val="6"/>
    </w:pPr>
    <w:rPr>
      <w:b/>
      <w:color w:val="808080"/>
      <w:sz w:val="28"/>
    </w:rPr>
  </w:style>
  <w:style w:type="paragraph" w:styleId="Encabezado8">
    <w:name w:val="Encabezado 8"/>
    <w:basedOn w:val="Normal"/>
    <w:next w:val="Normal"/>
    <w:pPr>
      <w:keepNext/>
      <w:numPr>
        <w:ilvl w:val="7"/>
        <w:numId w:val="1"/>
      </w:numPr>
      <w:jc w:val="both"/>
      <w:outlineLvl w:val="7"/>
      <w:outlineLvl w:val="7"/>
    </w:pPr>
    <w:rPr>
      <w:b/>
      <w:sz w:val="18"/>
    </w:rPr>
  </w:style>
  <w:style w:type="paragraph" w:styleId="Encabezado9">
    <w:name w:val="Encabezado 9"/>
    <w:basedOn w:val="Normal"/>
    <w:next w:val="Normal"/>
    <w:pPr>
      <w:keepNext/>
      <w:numPr>
        <w:ilvl w:val="8"/>
        <w:numId w:val="1"/>
      </w:numPr>
      <w:pBdr>
        <w:top w:val="single" w:sz="6" w:space="0" w:color="000000"/>
        <w:left w:val="single" w:sz="6" w:space="1" w:color="000000"/>
        <w:bottom w:val="single" w:sz="6" w:space="1" w:color="000000"/>
        <w:right w:val="single" w:sz="6" w:space="0" w:color="000000"/>
      </w:pBdr>
      <w:ind w:left="851" w:right="0" w:hanging="0"/>
      <w:jc w:val="both"/>
      <w:outlineLvl w:val="8"/>
      <w:outlineLvl w:val="8"/>
    </w:pPr>
    <w:rPr>
      <w:b/>
      <w:sz w:val="16"/>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3z0">
    <w:name w:val="WW8Num3z0"/>
    <w:rPr>
      <w:rFonts w:ascii="Wingdings" w:hAnsi="Wingdings" w:cs="Wingdings"/>
    </w:rPr>
  </w:style>
  <w:style w:type="character" w:styleId="WW8Num3z1">
    <w:name w:val="WW8Num3z1"/>
    <w:rPr>
      <w:rFonts w:ascii="Courier New" w:hAnsi="Courier New" w:cs="Courier New"/>
    </w:rPr>
  </w:style>
  <w:style w:type="character" w:styleId="WW8Num3z3">
    <w:name w:val="WW8Num3z3"/>
    <w:rPr>
      <w:rFonts w:ascii="Symbol" w:hAnsi="Symbol" w:cs="Symbol"/>
    </w:rPr>
  </w:style>
  <w:style w:type="character" w:styleId="WW8Num4z0">
    <w:name w:val="WW8Num4z0"/>
    <w:rPr>
      <w:rFonts w:ascii="Symbol" w:hAnsi="Symbol" w:cs="Symbol"/>
    </w:rPr>
  </w:style>
  <w:style w:type="character" w:styleId="WW8Num4z1">
    <w:name w:val="WW8Num4z1"/>
    <w:rPr>
      <w:rFonts w:ascii="Courier New" w:hAnsi="Courier New" w:cs="Courier New"/>
    </w:rPr>
  </w:style>
  <w:style w:type="character" w:styleId="WW8Num4z2">
    <w:name w:val="WW8Num4z2"/>
    <w:rPr>
      <w:rFonts w:ascii="Wingdings" w:hAnsi="Wingdings" w:cs="Wingdings"/>
    </w:rPr>
  </w:style>
  <w:style w:type="character" w:styleId="WW8Num5z0">
    <w:name w:val="WW8Num5z0"/>
    <w:rPr>
      <w:rFonts w:ascii="Symbol" w:hAnsi="Symbol" w:cs="Symbol"/>
    </w:rPr>
  </w:style>
  <w:style w:type="character" w:styleId="WW8Num5z1">
    <w:name w:val="WW8Num5z1"/>
    <w:rPr>
      <w:rFonts w:ascii="Courier New" w:hAnsi="Courier New" w:cs="Courier New"/>
    </w:rPr>
  </w:style>
  <w:style w:type="character" w:styleId="WW8Num5z2">
    <w:name w:val="WW8Num5z2"/>
    <w:rPr>
      <w:rFonts w:ascii="Wingdings" w:hAnsi="Wingdings" w:cs="Wingdings"/>
    </w:rPr>
  </w:style>
  <w:style w:type="character" w:styleId="WW8Num6z0">
    <w:name w:val="WW8Num6z0"/>
    <w:rPr/>
  </w:style>
  <w:style w:type="character" w:styleId="WW8Num6z1">
    <w:name w:val="WW8Num6z1"/>
    <w:rPr/>
  </w:style>
  <w:style w:type="character" w:styleId="WW8Num6z2">
    <w:name w:val="WW8Num6z2"/>
    <w:rPr/>
  </w:style>
  <w:style w:type="character" w:styleId="WW8Num6z3">
    <w:name w:val="WW8Num6z3"/>
    <w:rPr/>
  </w:style>
  <w:style w:type="character" w:styleId="WW8Num6z4">
    <w:name w:val="WW8Num6z4"/>
    <w:rPr/>
  </w:style>
  <w:style w:type="character" w:styleId="WW8Num6z5">
    <w:name w:val="WW8Num6z5"/>
    <w:rPr/>
  </w:style>
  <w:style w:type="character" w:styleId="WW8Num6z6">
    <w:name w:val="WW8Num6z6"/>
    <w:rPr/>
  </w:style>
  <w:style w:type="character" w:styleId="WW8Num6z7">
    <w:name w:val="WW8Num6z7"/>
    <w:rPr/>
  </w:style>
  <w:style w:type="character" w:styleId="WW8Num6z8">
    <w:name w:val="WW8Num6z8"/>
    <w:rPr/>
  </w:style>
  <w:style w:type="character" w:styleId="WW8Num7z0">
    <w:name w:val="WW8Num7z0"/>
    <w:rPr>
      <w:rFonts w:ascii="Courier New" w:hAnsi="Courier New" w:cs="Courier New"/>
    </w:rPr>
  </w:style>
  <w:style w:type="character" w:styleId="WW8Num8z0">
    <w:name w:val="WW8Num8z0"/>
    <w:rPr>
      <w:rFonts w:ascii="HelveticaNeue LT 85 Heavy" w:hAnsi="HelveticaNeue LT 85 Heavy" w:cs="HelveticaNeue LT 85 Heavy"/>
    </w:rPr>
  </w:style>
  <w:style w:type="character" w:styleId="WW8Num8z1">
    <w:name w:val="WW8Num8z1"/>
    <w:rPr/>
  </w:style>
  <w:style w:type="character" w:styleId="WW8Num8z2">
    <w:name w:val="WW8Num8z2"/>
    <w:rPr/>
  </w:style>
  <w:style w:type="character" w:styleId="WW8Num8z3">
    <w:name w:val="WW8Num8z3"/>
    <w:rPr/>
  </w:style>
  <w:style w:type="character" w:styleId="WW8Num8z4">
    <w:name w:val="WW8Num8z4"/>
    <w:rPr/>
  </w:style>
  <w:style w:type="character" w:styleId="WW8Num8z5">
    <w:name w:val="WW8Num8z5"/>
    <w:rPr/>
  </w:style>
  <w:style w:type="character" w:styleId="WW8Num8z6">
    <w:name w:val="WW8Num8z6"/>
    <w:rPr/>
  </w:style>
  <w:style w:type="character" w:styleId="WW8Num8z7">
    <w:name w:val="WW8Num8z7"/>
    <w:rPr/>
  </w:style>
  <w:style w:type="character" w:styleId="WW8Num8z8">
    <w:name w:val="WW8Num8z8"/>
    <w:rPr/>
  </w:style>
  <w:style w:type="character" w:styleId="WW8Num9z0">
    <w:name w:val="WW8Num9z0"/>
    <w:rPr>
      <w:rFonts w:ascii="Arial" w:hAnsi="Arial" w:cs="Arial"/>
      <w:sz w:val="20"/>
      <w:szCs w:val="20"/>
    </w:rPr>
  </w:style>
  <w:style w:type="character" w:styleId="WW8Num9z1">
    <w:name w:val="WW8Num9z1"/>
    <w:rPr/>
  </w:style>
  <w:style w:type="character" w:styleId="WW8Num9z2">
    <w:name w:val="WW8Num9z2"/>
    <w:rPr/>
  </w:style>
  <w:style w:type="character" w:styleId="WW8Num9z3">
    <w:name w:val="WW8Num9z3"/>
    <w:rPr/>
  </w:style>
  <w:style w:type="character" w:styleId="WW8Num9z4">
    <w:name w:val="WW8Num9z4"/>
    <w:rPr/>
  </w:style>
  <w:style w:type="character" w:styleId="WW8Num9z5">
    <w:name w:val="WW8Num9z5"/>
    <w:rPr/>
  </w:style>
  <w:style w:type="character" w:styleId="WW8Num9z6">
    <w:name w:val="WW8Num9z6"/>
    <w:rPr/>
  </w:style>
  <w:style w:type="character" w:styleId="WW8Num9z7">
    <w:name w:val="WW8Num9z7"/>
    <w:rPr/>
  </w:style>
  <w:style w:type="character" w:styleId="WW8Num9z8">
    <w:name w:val="WW8Num9z8"/>
    <w:rPr/>
  </w:style>
  <w:style w:type="character" w:styleId="WW8Num10z0">
    <w:name w:val="WW8Num10z0"/>
    <w:rPr/>
  </w:style>
  <w:style w:type="character" w:styleId="WW8Num10z1">
    <w:name w:val="WW8Num10z1"/>
    <w:rPr/>
  </w:style>
  <w:style w:type="character" w:styleId="WW8Num10z2">
    <w:name w:val="WW8Num10z2"/>
    <w:rPr/>
  </w:style>
  <w:style w:type="character" w:styleId="WW8Num10z3">
    <w:name w:val="WW8Num10z3"/>
    <w:rPr/>
  </w:style>
  <w:style w:type="character" w:styleId="WW8Num10z4">
    <w:name w:val="WW8Num10z4"/>
    <w:rPr/>
  </w:style>
  <w:style w:type="character" w:styleId="WW8Num10z5">
    <w:name w:val="WW8Num10z5"/>
    <w:rPr/>
  </w:style>
  <w:style w:type="character" w:styleId="WW8Num10z6">
    <w:name w:val="WW8Num10z6"/>
    <w:rPr/>
  </w:style>
  <w:style w:type="character" w:styleId="WW8Num10z7">
    <w:name w:val="WW8Num10z7"/>
    <w:rPr/>
  </w:style>
  <w:style w:type="character" w:styleId="WW8Num10z8">
    <w:name w:val="WW8Num10z8"/>
    <w:rPr/>
  </w:style>
  <w:style w:type="character" w:styleId="WW8Num11z0">
    <w:name w:val="WW8Num11z0"/>
    <w:rPr>
      <w:rFonts w:ascii="Courier New" w:hAnsi="Courier New" w:cs="Courier New"/>
      <w:sz w:val="28"/>
    </w:rPr>
  </w:style>
  <w:style w:type="character" w:styleId="WW8Num11z1">
    <w:name w:val="WW8Num11z1"/>
    <w:rPr>
      <w:rFonts w:ascii="Courier New" w:hAnsi="Courier New" w:cs="Courier New"/>
    </w:rPr>
  </w:style>
  <w:style w:type="character" w:styleId="WW8Num11z2">
    <w:name w:val="WW8Num11z2"/>
    <w:rPr>
      <w:rFonts w:ascii="Wingdings" w:hAnsi="Wingdings" w:cs="Wingdings"/>
    </w:rPr>
  </w:style>
  <w:style w:type="character" w:styleId="WW8Num11z3">
    <w:name w:val="WW8Num11z3"/>
    <w:rPr>
      <w:rFonts w:ascii="Symbol" w:hAnsi="Symbol" w:cs="Symbol"/>
    </w:rPr>
  </w:style>
  <w:style w:type="character" w:styleId="WW8Num12z0">
    <w:name w:val="WW8Num12z0"/>
    <w:rPr>
      <w:rFonts w:ascii="Symbol" w:hAnsi="Symbol" w:eastAsia="Times New Roman" w:cs="Arial"/>
    </w:rPr>
  </w:style>
  <w:style w:type="character" w:styleId="WW8Num12z1">
    <w:name w:val="WW8Num12z1"/>
    <w:rPr>
      <w:rFonts w:ascii="Courier New" w:hAnsi="Courier New" w:cs="Courier New"/>
    </w:rPr>
  </w:style>
  <w:style w:type="character" w:styleId="WW8Num12z2">
    <w:name w:val="WW8Num12z2"/>
    <w:rPr>
      <w:rFonts w:ascii="Wingdings" w:hAnsi="Wingdings" w:cs="Wingdings"/>
    </w:rPr>
  </w:style>
  <w:style w:type="character" w:styleId="WW8Num12z3">
    <w:name w:val="WW8Num12z3"/>
    <w:rPr>
      <w:rFonts w:ascii="Symbol" w:hAnsi="Symbol" w:cs="Symbol"/>
    </w:rPr>
  </w:style>
  <w:style w:type="character" w:styleId="WW8Num13z0">
    <w:name w:val="WW8Num13z0"/>
    <w:rPr/>
  </w:style>
  <w:style w:type="character" w:styleId="WW8Num13z1">
    <w:name w:val="WW8Num13z1"/>
    <w:rPr/>
  </w:style>
  <w:style w:type="character" w:styleId="WW8Num13z2">
    <w:name w:val="WW8Num13z2"/>
    <w:rPr/>
  </w:style>
  <w:style w:type="character" w:styleId="WW8Num13z3">
    <w:name w:val="WW8Num13z3"/>
    <w:rPr/>
  </w:style>
  <w:style w:type="character" w:styleId="WW8Num13z4">
    <w:name w:val="WW8Num13z4"/>
    <w:rPr/>
  </w:style>
  <w:style w:type="character" w:styleId="WW8Num13z5">
    <w:name w:val="WW8Num13z5"/>
    <w:rPr/>
  </w:style>
  <w:style w:type="character" w:styleId="WW8Num13z6">
    <w:name w:val="WW8Num13z6"/>
    <w:rPr/>
  </w:style>
  <w:style w:type="character" w:styleId="WW8Num13z7">
    <w:name w:val="WW8Num13z7"/>
    <w:rPr/>
  </w:style>
  <w:style w:type="character" w:styleId="WW8Num13z8">
    <w:name w:val="WW8Num13z8"/>
    <w:rPr/>
  </w:style>
  <w:style w:type="character" w:styleId="Fuentedeprrafopredeter">
    <w:name w:val="Fuente de párrafo predeter."/>
    <w:rPr/>
  </w:style>
  <w:style w:type="character" w:styleId="EnlacedeInternet">
    <w:name w:val="Enlace de Internet"/>
    <w:rPr>
      <w:color w:val="0000FF"/>
      <w:u w:val="single"/>
    </w:rPr>
  </w:style>
  <w:style w:type="character" w:styleId="TextoindependienteCar">
    <w:name w:val="Texto independiente Car"/>
    <w:rPr>
      <w:rFonts w:ascii="Arial" w:hAnsi="Arial" w:cs="Arial"/>
      <w:lang w:val="es-ES"/>
    </w:rPr>
  </w:style>
  <w:style w:type="character" w:styleId="Muydestacado">
    <w:name w:val="Muy destacado"/>
    <w:rPr>
      <w:b/>
      <w:bCs/>
    </w:rPr>
  </w:style>
  <w:style w:type="character" w:styleId="Vietas">
    <w:name w:val="Viñetas"/>
    <w:rPr>
      <w:rFonts w:ascii="OpenSymbol" w:hAnsi="OpenSymbol" w:eastAsia="OpenSymbol" w:cs="OpenSymbol"/>
    </w:rPr>
  </w:style>
  <w:style w:type="paragraph" w:styleId="Encabezado">
    <w:name w:val="Encabezado"/>
    <w:basedOn w:val="Normal"/>
    <w:next w:val="Cuerpodetexto"/>
    <w:pPr>
      <w:keepNext/>
      <w:spacing w:before="240" w:after="120"/>
    </w:pPr>
    <w:rPr>
      <w:rFonts w:ascii="Liberation Sans;Arial" w:hAnsi="Liberation Sans;Arial" w:eastAsia="Lucida Sans Unicode" w:cs="Mangal"/>
      <w:sz w:val="28"/>
      <w:szCs w:val="28"/>
    </w:rPr>
  </w:style>
  <w:style w:type="paragraph" w:styleId="Cuerpodetexto">
    <w:name w:val="Cuerpo de texto"/>
    <w:basedOn w:val="Normal"/>
    <w:pPr>
      <w:jc w:val="both"/>
    </w:pPr>
    <w:rPr/>
  </w:style>
  <w:style w:type="paragraph" w:styleId="Lista">
    <w:name w:val="Lista"/>
    <w:basedOn w:val="Cuerpodetexto"/>
    <w:pPr/>
    <w:rPr>
      <w:rFonts w:cs="Mangal"/>
    </w:rPr>
  </w:style>
  <w:style w:type="paragraph" w:styleId="Pie">
    <w:name w:val="Pie"/>
    <w:basedOn w:val="Normal"/>
    <w:pPr>
      <w:suppressLineNumbers/>
      <w:spacing w:before="120" w:after="120"/>
    </w:pPr>
    <w:rPr>
      <w:rFonts w:cs="Mangal"/>
      <w:i/>
      <w:iCs/>
      <w:sz w:val="24"/>
      <w:szCs w:val="24"/>
    </w:rPr>
  </w:style>
  <w:style w:type="paragraph" w:styleId="Ndice">
    <w:name w:val="Índice"/>
    <w:basedOn w:val="Normal"/>
    <w:pPr>
      <w:suppressLineNumbers/>
    </w:pPr>
    <w:rPr>
      <w:rFonts w:cs="Mangal"/>
    </w:rPr>
  </w:style>
  <w:style w:type="paragraph" w:styleId="Encabezamiento">
    <w:name w:val="Encabezamiento"/>
    <w:basedOn w:val="Normal"/>
    <w:pPr>
      <w:tabs>
        <w:tab w:val="center" w:pos="4252" w:leader="none"/>
        <w:tab w:val="right" w:pos="8504" w:leader="none"/>
      </w:tabs>
    </w:pPr>
    <w:rPr/>
  </w:style>
  <w:style w:type="paragraph" w:styleId="Piedepgina">
    <w:name w:val="Pie de página"/>
    <w:basedOn w:val="Normal"/>
    <w:pPr>
      <w:tabs>
        <w:tab w:val="center" w:pos="4252" w:leader="none"/>
        <w:tab w:val="right" w:pos="8504" w:leader="none"/>
      </w:tabs>
    </w:pPr>
    <w:rPr/>
  </w:style>
  <w:style w:type="paragraph" w:styleId="Normal3p">
    <w:name w:val="Normal3p"/>
    <w:basedOn w:val="Normal"/>
    <w:pPr>
      <w:spacing w:before="0" w:after="60"/>
    </w:pPr>
    <w:rPr/>
  </w:style>
  <w:style w:type="paragraph" w:styleId="Epgrafe">
    <w:name w:val="Epígrafe"/>
    <w:basedOn w:val="Normal"/>
    <w:next w:val="Normal"/>
    <w:pPr>
      <w:tabs>
        <w:tab w:val="left" w:pos="284" w:leader="none"/>
      </w:tabs>
      <w:ind w:left="0" w:right="0" w:firstLine="3119"/>
      <w:jc w:val="right"/>
    </w:pPr>
    <w:rPr>
      <w:b/>
      <w:i/>
    </w:rPr>
  </w:style>
  <w:style w:type="paragraph" w:styleId="Mapadeldocumento">
    <w:name w:val="Mapa del documento"/>
    <w:basedOn w:val="Normal"/>
    <w:pPr/>
    <w:rPr>
      <w:rFonts w:ascii="Tahoma" w:hAnsi="Tahoma" w:cs="Tahoma"/>
    </w:rPr>
  </w:style>
  <w:style w:type="paragraph" w:styleId="Textoindependiente2">
    <w:name w:val="Texto independiente 2"/>
    <w:basedOn w:val="Normal"/>
    <w:pPr/>
    <w:rPr>
      <w:b/>
      <w:sz w:val="16"/>
      <w:u w:val="single"/>
    </w:rPr>
  </w:style>
  <w:style w:type="paragraph" w:styleId="Textoindependiente3">
    <w:name w:val="Texto independiente 3"/>
    <w:basedOn w:val="Normal"/>
    <w:pPr>
      <w:jc w:val="both"/>
    </w:pPr>
    <w:rPr>
      <w:b/>
      <w:sz w:val="16"/>
    </w:rPr>
  </w:style>
  <w:style w:type="paragraph" w:styleId="Prrafodelista">
    <w:name w:val="Párrafo de lista"/>
    <w:basedOn w:val="Normal"/>
    <w:pPr>
      <w:spacing w:before="0" w:after="0"/>
      <w:ind w:left="720" w:right="0" w:hanging="0"/>
      <w:contextualSpacing/>
    </w:pPr>
    <w:rPr>
      <w:rFonts w:ascii="Times;Times New Roman" w:hAnsi="Times;Times New Roman" w:eastAsia="Times;Times New Roman" w:cs="Times;Times New Roman"/>
      <w:sz w:val="24"/>
    </w:rPr>
  </w:style>
  <w:style w:type="paragraph" w:styleId="Default">
    <w:name w:val="Default"/>
    <w:pPr>
      <w:widowControl/>
      <w:suppressAutoHyphens w:val="true"/>
      <w:kinsoku w:val="true"/>
      <w:overflowPunct w:val="true"/>
      <w:autoSpaceDE w:val="false"/>
      <w:bidi w:val="0"/>
    </w:pPr>
    <w:rPr>
      <w:rFonts w:ascii="Calibri" w:hAnsi="Calibri" w:eastAsia="MS Mincho;ＭＳ 明朝" w:cs="Calibri"/>
      <w:color w:val="000000"/>
      <w:sz w:val="24"/>
      <w:szCs w:val="24"/>
      <w:lang w:val="es-ES" w:eastAsia="zh-CN" w:bidi="ar-SA"/>
    </w:rPr>
  </w:style>
  <w:style w:type="paragraph" w:styleId="Standard">
    <w:name w:val="Standard"/>
    <w:pPr>
      <w:widowControl w:val="false"/>
      <w:suppressAutoHyphens w:val="true"/>
      <w:kinsoku w:val="true"/>
      <w:overflowPunct w:val="true"/>
      <w:autoSpaceDE w:val="true"/>
      <w:bidi w:val="0"/>
      <w:textAlignment w:val="baseline"/>
    </w:pPr>
    <w:rPr>
      <w:rFonts w:ascii="Liberation Serif;Times New Roman" w:hAnsi="Liberation Serif;Times New Roman" w:eastAsia="Bitstream Vera Sans;Times New Roman" w:cs="Bitstream Vera Sans;Times New Roman"/>
      <w:color w:val="auto"/>
      <w:sz w:val="24"/>
      <w:szCs w:val="24"/>
      <w:lang w:val="es-ES" w:eastAsia="zh-CN" w:bidi="hi-IN"/>
    </w:rPr>
  </w:style>
  <w:style w:type="paragraph" w:styleId="Contenidodelatabla">
    <w:name w:val="Contenido de la tabla"/>
    <w:basedOn w:val="Normal"/>
    <w:pPr>
      <w:suppressLineNumbers/>
    </w:pPr>
    <w:rPr/>
  </w:style>
  <w:style w:type="paragraph" w:styleId="Encabezadodelatabla">
    <w:name w:val="Encabezado de la tabla"/>
    <w:basedOn w:val="Contenidodelatabla"/>
    <w:pPr>
      <w:suppressLineNumbers/>
      <w:jc w:val="center"/>
    </w:pPr>
    <w:rPr>
      <w:b/>
      <w:bCs/>
    </w:rPr>
  </w:style>
  <w:style w:type="paragraph" w:styleId="Contenidodelmarco">
    <w:name w:val="Contenido del marco"/>
    <w:basedOn w:val="Normal"/>
    <w:pPr/>
    <w:rPr/>
  </w:style>
  <w:style w:type="numbering" w:styleId="WW8Num1">
    <w:name w:val="WW8Num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3838</TotalTime>
  <Application>LibreOffice/5.3.7.2$Linux_X86_64 LibreOffice_project/30m0$Build-2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2020-10-08T12:53:00Z</dcterms:created>
  <dc:creator>Cárol Muñoz</dc:creator>
  <dc:language>es-ES</dc:language>
  <cp:lastModifiedBy>M-Soledad Lorente Cebrian</cp:lastModifiedBy>
  <cp:lastPrinted>2021-05-17T09:06:04Z</cp:lastPrinted>
  <dcterms:modified xsi:type="dcterms:W3CDTF">2021-05-20T09:41:22Z</dcterms:modified>
  <cp:revision>14</cp:revision>
  <dc:title>GPNOM F5</dc:title>
</cp:coreProperties>
</file>