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rFonts w:eastAsia="Arial"/>
          <w:b/>
          <w:bCs/>
          <w:w w:val="105"/>
          <w:lang w:bidi="es-ES"/>
        </w:rPr>
        <w:t>CONTRATO MENOR DE SUMINISTRO DE UNA BIOTRITURADORA PARA RESTOS DE PODA 33 HP CON REMOLQUE HOMOLOGADO PARA TRANSPORTE”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2024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2024,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UNA BIOTRITURADORA PARA RESTOS DE PODA 33 HP CON REMOLQUE HOMOLOGADO PARA TRANSPORTE”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2024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LibreOffice/6.4.7.2$Windows_X86_64 LibreOffice_project/639b8ac485750d5696d7590a72ef1b496725cfb5</Application>
  <Pages>2</Pages>
  <Words>452</Words>
  <Characters>2679</Characters>
  <CharactersWithSpaces>3106</CharactersWithSpaces>
  <Paragraphs>23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2024-03-08T11:39:00Z</dcterms:modified>
  <cp:revision>27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