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III: OFERTA</w:t>
      </w:r>
    </w:p>
    <w:p>
      <w:pPr>
        <w:pStyle w:val="Normal"/>
        <w:bidi w:val="0"/>
        <w:jc w:val="lef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………………………………………………………….…, con DNI núm. ……………………..…, en su propio nombre/ en representación de la empresa ………………………………………………….…, en calidad de (1)……………………………………..…,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MANIFIESTA</w:t>
      </w:r>
    </w:p>
    <w:p>
      <w:pPr>
        <w:pStyle w:val="Normal"/>
        <w:jc w:val="both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PRIMERO.-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 Que, enterado/a del anuncio publicado el día ………. de ………………… de........., referente al procedimiento convocado para la contratación de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 xml:space="preserve">“Contrato de suministro de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val="es-ES" w:eastAsia="zh-CN" w:bidi="hi-IN"/>
        </w:rPr>
        <w:t>monitores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 xml:space="preserve">”, expediente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val="es-ES" w:eastAsia="zh-CN" w:bidi="hi-IN"/>
        </w:rPr>
        <w:t>570089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,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 licitado por el Ayuntamiento de Zaragoza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Oferta técnica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la empresa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los recursos</w:t>
      </w:r>
    </w:p>
    <w:p>
      <w:pPr>
        <w:pStyle w:val="Normal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Criterios de valoración</w:t>
      </w:r>
    </w:p>
    <w:p>
      <w:pPr>
        <w:pStyle w:val="BodyText"/>
        <w:ind w:left="709" w:right="0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 xml:space="preserve">RQO1. Precio unitario de los </w:t>
      </w: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val="es-ES" w:eastAsia="zh-CN" w:bidi="hi-IN"/>
        </w:rPr>
        <w:t>monitores</w:t>
      </w:r>
    </w:p>
    <w:p>
      <w:pPr>
        <w:pStyle w:val="BodyText"/>
        <w:ind w:left="709" w:right="0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>RQO2. Tamaño</w:t>
      </w:r>
    </w:p>
    <w:p>
      <w:pPr>
        <w:pStyle w:val="BodyText"/>
        <w:ind w:left="709" w:right="0"/>
        <w:rPr>
          <w:i/>
          <w:i/>
          <w:iCs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>RQO3. Resolución</w:t>
      </w:r>
    </w:p>
    <w:p>
      <w:pPr>
        <w:pStyle w:val="BodyText"/>
        <w:ind w:left="709" w:right="0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i/>
          <w:iCs/>
        </w:rPr>
        <w:t xml:space="preserve">RQO4. </w:t>
      </w:r>
      <w:r>
        <w:rPr>
          <w:rFonts w:eastAsia="NSimSun" w:cs="Arial"/>
          <w:i/>
          <w:iCs/>
          <w:color w:val="auto"/>
          <w:kern w:val="2"/>
          <w:sz w:val="22"/>
          <w:szCs w:val="24"/>
          <w:lang w:val="es-ES" w:eastAsia="zh-CN" w:bidi="hi-IN"/>
        </w:rPr>
        <w:t>Garantía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SEGUNDO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lef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(1) Indíquese la representación que ostenta el declarante en la empresa.</w:t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9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right="0"/>
      <w:jc w:val="right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left="4195" w:right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LibreOffice/24.2.5.2$Windows_X86_64 LibreOffice_project/bffef4ea93e59bebbeaf7f431bb02b1a39ee8a59</Application>
  <AppVersion>15.0000</AppVersion>
  <Pages>1</Pages>
  <Words>287</Words>
  <Characters>1687</Characters>
  <CharactersWithSpaces>1961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MARTA MORENO GARCIA</cp:lastModifiedBy>
  <dcterms:modified xsi:type="dcterms:W3CDTF">2025-11-12T13:42:21Z</dcterms:modified>
  <cp:revision>10</cp:revision>
  <dc:subject/>
  <dc:title/>
</cp:coreProperties>
</file>