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 xml:space="preserve"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 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“C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u w:val="none"/>
          <w:shd w:fill="auto" w:val="clear"/>
          <w:lang w:bidi="hi-IN"/>
        </w:rPr>
        <w:t>atalogación, análisis técnico y soporte de aplicaciones MS Access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” expediente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shd w:fill="auto" w:val="clear"/>
          <w:lang w:bidi="hi-IN"/>
        </w:rPr>
        <w:t xml:space="preserve"> 569259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  <w:lang w:bidi="hi-IN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  <w:lang w:bidi="hi-IN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  <w:lang w:bidi="hi-IN"/>
        </w:rPr>
        <w:t>(Lugar, fecha y firma del representante).</w:t>
      </w:r>
    </w:p>
    <w:sectPr>
      <w:headerReference w:type="default" r:id="rId2"/>
      <w:type w:val="nextPage"/>
      <w:pgSz w:w="11906" w:h="16838"/>
      <w:pgMar w:left="1134" w:right="1134" w:gutter="0" w:header="1134" w:top="2533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rebuchet MS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bidi w:val="0"/>
      <w:spacing w:lineRule="auto" w:line="240" w:before="0" w:after="0"/>
      <w:ind w:start="4195" w:end="0"/>
      <w:jc w:val="center"/>
      <w:rPr>
        <w:rFonts w:ascii="Trebuchet MS" w:hAnsi="Trebuchet MS" w:eastAsia="Tahoma" w:cs="Trebuchet MS"/>
        <w:b/>
        <w:sz w:val="24"/>
        <w:szCs w:val="24"/>
        <w:lang w:eastAsia="es-ES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-213360</wp:posOffset>
          </wp:positionH>
          <wp:positionV relativeFrom="paragraph">
            <wp:posOffset>-194945</wp:posOffset>
          </wp:positionV>
          <wp:extent cx="1894205" cy="546100"/>
          <wp:effectExtent l="0" t="0" r="0" b="0"/>
          <wp:wrapSquare wrapText="bothSides"/>
          <wp:docPr id="1" name="Imagen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2" t="-204" r="-52" b="-204"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rebuchet MS" w:cs="Trebuchet MS" w:ascii="Trebuchet MS" w:hAnsi="Trebuchet MS"/>
        <w:b/>
        <w:sz w:val="24"/>
        <w:szCs w:val="24"/>
        <w:lang w:eastAsia="es-ES"/>
      </w:rPr>
      <w:t xml:space="preserve"> </w:t>
    </w:r>
    <w:r>
      <w:rPr>
        <w:rFonts w:eastAsia="Tahoma" w:cs="Trebuchet MS" w:ascii="Trebuchet MS" w:hAnsi="Trebuchet MS"/>
        <w:b/>
        <w:sz w:val="24"/>
        <w:szCs w:val="24"/>
        <w:lang w:eastAsia="es-ES"/>
      </w:rPr>
      <w:tab/>
      <w:tab/>
      <w:tab/>
      <w:t xml:space="preserve">       ÁREA DE ECONOMÍA </w:t>
    </w:r>
  </w:p>
  <w:p>
    <w:pPr>
      <w:pStyle w:val="Normal"/>
      <w:bidi w:val="0"/>
      <w:spacing w:lineRule="auto" w:line="240" w:before="0" w:after="0"/>
      <w:ind w:start="4195" w:end="0"/>
      <w:jc w:val="end"/>
      <w:rPr>
        <w:rFonts w:ascii="Trebuchet MS" w:hAnsi="Trebuchet MS" w:eastAsia="Tahoma" w:cs="Trebuchet MS"/>
        <w:b/>
        <w:sz w:val="24"/>
        <w:szCs w:val="24"/>
        <w:lang w:eastAsia="es-ES"/>
      </w:rPr>
    </w:pPr>
    <w:r>
      <w:rPr>
        <w:rFonts w:eastAsia="Tahoma" w:cs="Trebuchet MS" w:ascii="Trebuchet MS" w:hAnsi="Trebuchet MS"/>
        <w:b/>
        <w:sz w:val="24"/>
        <w:szCs w:val="24"/>
        <w:lang w:eastAsia="es-ES"/>
      </w:rPr>
      <w:t xml:space="preserve">TRANSFORMACIÓN DIGITAL </w:t>
    </w:r>
  </w:p>
  <w:p>
    <w:pPr>
      <w:pStyle w:val="Header"/>
      <w:bidi w:val="0"/>
      <w:spacing w:lineRule="auto" w:line="240" w:before="0" w:after="0"/>
      <w:ind w:end="0"/>
      <w:jc w:val="center"/>
      <w:rPr>
        <w:rFonts w:ascii="Trebuchet MS" w:hAnsi="Trebuchet MS" w:eastAsia="Tahoma" w:cs="Trebuchet MS"/>
        <w:b w:val="false"/>
        <w:bCs w:val="false"/>
        <w:sz w:val="24"/>
        <w:szCs w:val="24"/>
        <w:lang w:eastAsia="es-ES"/>
      </w:rPr>
    </w:pPr>
    <w:r>
      <w:rPr>
        <w:rFonts w:eastAsia="Trebuchet MS" w:cs="Trebuchet MS" w:ascii="Trebuchet MS" w:hAnsi="Trebuchet MS"/>
        <w:b/>
        <w:sz w:val="24"/>
        <w:szCs w:val="24"/>
        <w:lang w:eastAsia="es-ES"/>
      </w:rPr>
      <w:t xml:space="preserve">                                </w:t>
    </w:r>
    <w:r>
      <w:rPr>
        <w:rFonts w:eastAsia="Tahoma" w:cs="Trebuchet MS" w:ascii="Trebuchet MS" w:hAnsi="Trebuchet MS"/>
        <w:b/>
        <w:sz w:val="24"/>
        <w:szCs w:val="24"/>
        <w:lang w:eastAsia="es-ES"/>
      </w:rPr>
      <w:tab/>
      <w:t xml:space="preserve">                                                            Y TRANSPARENCIA</w:t>
    </w:r>
  </w:p>
  <w:p>
    <w:pPr>
      <w:pStyle w:val="Header"/>
      <w:bidi w:val="0"/>
      <w:spacing w:lineRule="auto" w:line="240" w:before="0" w:after="0"/>
      <w:ind w:end="0"/>
      <w:jc w:val="end"/>
      <w:rPr>
        <w:rFonts w:ascii="Trebuchet MS" w:hAnsi="Trebuchet MS" w:eastAsia="Tahoma" w:cs="Trebuchet MS"/>
        <w:b w:val="false"/>
        <w:bCs w:val="false"/>
        <w:sz w:val="24"/>
        <w:szCs w:val="24"/>
        <w:lang w:eastAsia="es-ES"/>
      </w:rPr>
    </w:pPr>
    <w:r>
      <w:rPr>
        <w:rFonts w:eastAsia="Tahoma" w:cs="Trebuchet MS" w:ascii="Trebuchet MS" w:hAnsi="Trebuchet MS"/>
        <w:b w:val="false"/>
        <w:bCs w:val="false"/>
        <w:sz w:val="24"/>
        <w:szCs w:val="24"/>
        <w:lang w:eastAsia="es-ES"/>
      </w:rPr>
      <w:t>Servicio de Redes y Sistemas</w:t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LibreOffice/24.2.5.2$Windows_X86_64 LibreOffice_project/bffef4ea93e59bebbeaf7f431bb02b1a39ee8a59</Application>
  <AppVersion>15.0000</AppVersion>
  <Pages>1</Pages>
  <Words>199</Words>
  <Characters>1181</Characters>
  <CharactersWithSpaces>1472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2025-11-10T08:07:44Z</dcterms:created>
  <dc:creator>Jose-Miguel Valle Navarro</dc:creator>
  <dc:description/>
  <dc:language>es-ES</dc:language>
  <cp:lastModifiedBy>Jose-Miguel Valle Navarro</cp:lastModifiedBy>
  <dcterms:modified xsi:type="dcterms:W3CDTF">2025-11-10T08:11:35Z</dcterms:modified>
  <cp:revision>1</cp:revision>
  <dc:subject/>
  <dc:title/>
</cp:coreProperties>
</file>