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4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MODELO I.- DECLARACIÓN RESPONSABLE DEL LICITADOR,</w:t>
      </w:r>
    </w:p>
    <w:p>
      <w:pPr>
        <w:pStyle w:val="Normal"/>
        <w:spacing w:before="0" w:after="14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RELATIVA AL CUMPLIMIENTO DE LAS CONDICIONES DE APTITUD PARA CONTRATAR</w:t>
      </w:r>
    </w:p>
    <w:p>
      <w:pPr>
        <w:pStyle w:val="Normal"/>
        <w:spacing w:before="0" w:after="14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before="57" w:after="142"/>
        <w:jc w:val="both"/>
        <w:rPr/>
      </w:pPr>
      <w:r>
        <w:rPr>
          <w:rFonts w:ascii="Arial" w:hAnsi="Arial"/>
          <w:color w:val="000000"/>
          <w:sz w:val="22"/>
          <w:szCs w:val="22"/>
        </w:rPr>
        <w:t xml:space="preserve">Don/Doña ……, con DNI núm. ……, en su propio nombre/ en representación de la empresa ……, con NIF……..  en calidad de (1) ……, al objeto de participar en el contrato menor licitado por el </w:t>
      </w:r>
      <w:r>
        <w:rPr>
          <w:rFonts w:ascii="Arial" w:hAnsi="Arial"/>
          <w:iCs/>
          <w:color w:val="000000"/>
          <w:sz w:val="22"/>
          <w:szCs w:val="22"/>
        </w:rPr>
        <w:t>Ayuntamiento de Zaragoza,</w:t>
      </w:r>
      <w:r>
        <w:rPr>
          <w:rFonts w:ascii="Arial" w:hAnsi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 xml:space="preserve">denominado </w:t>
      </w:r>
      <w:r>
        <w:rPr>
          <w:rFonts w:cs="Arial" w:ascii="Arial" w:hAnsi="Arial"/>
          <w:b/>
          <w:bCs/>
          <w:color w:val="000000"/>
          <w:sz w:val="22"/>
          <w:szCs w:val="22"/>
        </w:rPr>
        <w:t>redacción del proyecto y ejecución del desmontaje y demolici</w:t>
      </w:r>
      <w:r>
        <w:rPr>
          <w:rFonts w:ascii="Arial" w:hAnsi="Arial"/>
          <w:b/>
          <w:color w:val="000000"/>
          <w:sz w:val="22"/>
          <w:szCs w:val="22"/>
        </w:rPr>
        <w:t>ón del Centro Hípico y zona Multiaventura sitos dentro del Parque Metropolitano del Agua Luis Buñuel</w:t>
      </w:r>
    </w:p>
    <w:p>
      <w:pPr>
        <w:pStyle w:val="Normal"/>
        <w:spacing w:before="0" w:after="140"/>
        <w:jc w:val="both"/>
        <w:rPr/>
      </w:pPr>
      <w:r>
        <w:rPr/>
      </w:r>
    </w:p>
    <w:p>
      <w:pPr>
        <w:pStyle w:val="Normal"/>
        <w:spacing w:before="0" w:after="14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DECLARA BAJO SU RESPONSABILIDAD:</w:t>
      </w:r>
    </w:p>
    <w:p>
      <w:pPr>
        <w:pStyle w:val="Normal"/>
        <w:spacing w:before="0" w:after="1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Que ostenta la capacidad de representación de la entidad referenciada.</w:t>
      </w:r>
    </w:p>
    <w:p>
      <w:pPr>
        <w:pStyle w:val="Normal"/>
        <w:spacing w:before="0" w:after="1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Normal"/>
        <w:spacing w:before="0" w:after="1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Que no está incurso en prohibiciones para contratar.</w:t>
      </w:r>
    </w:p>
    <w:p>
      <w:pPr>
        <w:pStyle w:val="Normal"/>
        <w:spacing w:before="0" w:after="1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Que está al corriente en el cumplimiento de sus obligaciones tributarias con la Administración del Estado y con el Ayuntamiento de Zaragoza, y con la Seguridad Social.</w:t>
      </w:r>
    </w:p>
    <w:p>
      <w:pPr>
        <w:pStyle w:val="Normal"/>
        <w:spacing w:before="0" w:after="1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Que cumple con las obligaciones establecidas en la normativa vigente.</w:t>
      </w:r>
    </w:p>
    <w:p>
      <w:pPr>
        <w:pStyle w:val="Normal"/>
        <w:spacing w:before="0" w:after="1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Que, por tanto, reúne todas y cada una de las condiciones de aptitud para contratar con el Sector Público, en los términos previstos en los artículos 65 y siguientes LCSP.</w:t>
      </w:r>
    </w:p>
    <w:p>
      <w:pPr>
        <w:pStyle w:val="Normal"/>
        <w:spacing w:before="0" w:after="1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color w:val="000000"/>
          <w:sz w:val="22"/>
          <w:szCs w:val="22"/>
        </w:rPr>
        <w:t>(Lugar, fecha y firma del representante).</w:t>
      </w:r>
    </w:p>
    <w:p>
      <w:pPr>
        <w:pStyle w:val="Normal"/>
        <w:spacing w:before="0" w:after="1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140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color w:val="000000"/>
          <w:sz w:val="22"/>
          <w:szCs w:val="22"/>
        </w:rPr>
        <w:t>Indíquese la representación que ostenta el declarante en la empresa.</w:t>
      </w:r>
      <w:r>
        <w:br w:type="page"/>
      </w:r>
    </w:p>
    <w:p>
      <w:pPr>
        <w:pStyle w:val="Normal"/>
        <w:spacing w:before="0" w:after="16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MODELO II.- OFERTA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Don/Doña ……, con DNI núm. ……, en su propio nombre/ en representación de la empresa ……, con NIF……..  en calidad de (1) ……,</w:t>
      </w:r>
    </w:p>
    <w:p>
      <w:pPr>
        <w:pStyle w:val="Normal"/>
        <w:spacing w:before="0" w:after="14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MANIFIESTA</w:t>
      </w:r>
    </w:p>
    <w:p>
      <w:pPr>
        <w:pStyle w:val="Normal"/>
        <w:spacing w:before="57" w:after="142"/>
        <w:jc w:val="both"/>
        <w:rPr/>
      </w:pPr>
      <w:r>
        <w:rPr>
          <w:rFonts w:ascii="Arial" w:hAnsi="Arial"/>
          <w:b/>
          <w:bCs/>
          <w:color w:val="000000"/>
          <w:sz w:val="22"/>
          <w:szCs w:val="22"/>
        </w:rPr>
        <w:t>PRIMERO.-</w:t>
      </w:r>
      <w:r>
        <w:rPr>
          <w:rFonts w:ascii="Arial" w:hAnsi="Arial"/>
          <w:color w:val="000000"/>
          <w:sz w:val="22"/>
          <w:szCs w:val="22"/>
        </w:rPr>
        <w:t xml:space="preserve"> Que habiéndosele notificado, el día ………. de ………………… de........., referente al procedimiento convocado para la contratación de “</w:t>
      </w:r>
      <w:r>
        <w:rPr>
          <w:rFonts w:cs="Arial" w:ascii="Arial" w:hAnsi="Arial"/>
          <w:bCs/>
          <w:color w:val="000000"/>
          <w:sz w:val="22"/>
          <w:szCs w:val="22"/>
        </w:rPr>
        <w:t>la redacción del proyecto y ejecución del desmontaje y demolici</w:t>
      </w:r>
      <w:r>
        <w:rPr>
          <w:rFonts w:ascii="Arial" w:hAnsi="Arial"/>
          <w:color w:val="000000"/>
          <w:sz w:val="22"/>
          <w:szCs w:val="22"/>
        </w:rPr>
        <w:t xml:space="preserve">ón del Centro Hípico y zona Multiaventura sitos dentro del Parque Metropolitano del Agua Luis Buñuel", licitado por el </w:t>
      </w:r>
      <w:r>
        <w:rPr>
          <w:rFonts w:ascii="Arial" w:hAnsi="Arial"/>
          <w:iCs/>
          <w:color w:val="000000"/>
          <w:sz w:val="22"/>
          <w:szCs w:val="22"/>
        </w:rPr>
        <w:t>Ayuntamiento de Zaragoza</w:t>
      </w:r>
      <w:r>
        <w:rPr>
          <w:rFonts w:ascii="Arial" w:hAnsi="Arial"/>
          <w:color w:val="000000"/>
          <w:sz w:val="22"/>
          <w:szCs w:val="22"/>
        </w:rPr>
        <w:t xml:space="preserve"> y, teniendo capacidad legal para ser contratista, se compromete con sujeción en un todo a al Pliego de cláusulas administrativas y de prescripciones técnicas que acepta expresamente, a tomar a su cargo la ejecución del contrato referido, cuyo contenido declara conocer y aceptar plenamente, de acuerdo con las siguientes condiciones que se ofertan:</w:t>
      </w:r>
    </w:p>
    <w:p>
      <w:pPr>
        <w:pStyle w:val="ListParagraph"/>
        <w:numPr>
          <w:ilvl w:val="0"/>
          <w:numId w:val="3"/>
        </w:numPr>
        <w:spacing w:before="0" w:after="120"/>
        <w:ind w:hanging="357" w:start="714"/>
        <w:contextualSpacing/>
        <w:jc w:val="both"/>
        <w:rPr/>
      </w:pPr>
      <w:r>
        <w:rPr>
          <w:rFonts w:cs="Arial" w:ascii="Arial" w:hAnsi="Arial"/>
          <w:b/>
          <w:color w:val="000000"/>
          <w:sz w:val="22"/>
          <w:szCs w:val="22"/>
        </w:rPr>
        <w:t>Oferta económica</w:t>
      </w:r>
      <w:r>
        <w:rPr>
          <w:rFonts w:cs="Arial" w:ascii="Arial" w:hAnsi="Arial"/>
          <w:color w:val="000000"/>
          <w:sz w:val="22"/>
          <w:szCs w:val="22"/>
        </w:rPr>
        <w:t>: Se oferta un precio de………. euros (sin IVA) (</w:t>
      </w:r>
      <w:r>
        <w:rPr>
          <w:rFonts w:cs="Arial" w:ascii="Arial" w:hAnsi="Arial"/>
          <w:i/>
          <w:color w:val="000000"/>
          <w:sz w:val="22"/>
          <w:szCs w:val="22"/>
        </w:rPr>
        <w:t>la oferta no podrá superar el tipo de licitación del contrato)</w:t>
      </w:r>
      <w:r>
        <w:rPr>
          <w:rFonts w:cs="Arial" w:ascii="Arial" w:hAnsi="Arial"/>
          <w:color w:val="000000"/>
          <w:sz w:val="22"/>
          <w:szCs w:val="22"/>
        </w:rPr>
        <w:t xml:space="preserve">. </w:t>
      </w:r>
    </w:p>
    <w:p>
      <w:pPr>
        <w:pStyle w:val="Normal"/>
        <w:numPr>
          <w:ilvl w:val="0"/>
          <w:numId w:val="3"/>
        </w:numPr>
        <w:ind w:hanging="357" w:start="714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Reducción del plazo máximo de ejecución del contrato: </w:t>
      </w:r>
      <w:r>
        <w:rPr>
          <w:rFonts w:cs="Arial" w:ascii="Arial" w:hAnsi="Arial"/>
          <w:bCs/>
          <w:color w:val="000000"/>
          <w:sz w:val="22"/>
          <w:szCs w:val="22"/>
        </w:rPr>
        <w:t>marcar el plazo de reducción ofertado:</w:t>
      </w:r>
    </w:p>
    <w:p>
      <w:pPr>
        <w:pStyle w:val="Normal"/>
        <w:ind w:start="71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2">
                <wp:simplePos x="0" y="0"/>
                <wp:positionH relativeFrom="column">
                  <wp:posOffset>556260</wp:posOffset>
                </wp:positionH>
                <wp:positionV relativeFrom="paragraph">
                  <wp:posOffset>30480</wp:posOffset>
                </wp:positionV>
                <wp:extent cx="180975" cy="142875"/>
                <wp:effectExtent l="635" t="635" r="635" b="635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4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fillcolor="white" stroked="t" o:allowincell="f" style="position:absolute;margin-left:43.8pt;margin-top:2.4pt;width:14.2pt;height:11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sz w:val="22"/>
          <w:szCs w:val="22"/>
        </w:rPr>
        <w:t xml:space="preserve">                    </w:t>
      </w:r>
      <w:r>
        <w:rPr>
          <w:rFonts w:ascii="Arial" w:hAnsi="Arial"/>
          <w:sz w:val="22"/>
          <w:szCs w:val="22"/>
        </w:rPr>
        <w:t>1 semana.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start="714"/>
        <w:jc w:val="both"/>
        <w:rPr>
          <w:rFonts w:ascii="Arial" w:hAnsi="Arial"/>
          <w:sz w:val="22"/>
          <w:szCs w:val="22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3">
                <wp:simplePos x="0" y="0"/>
                <wp:positionH relativeFrom="column">
                  <wp:posOffset>556260</wp:posOffset>
                </wp:positionH>
                <wp:positionV relativeFrom="paragraph">
                  <wp:posOffset>22225</wp:posOffset>
                </wp:positionV>
                <wp:extent cx="180975" cy="142875"/>
                <wp:effectExtent l="635" t="635" r="635" b="635"/>
                <wp:wrapNone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4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path="m0,0l-2147483645,0l-2147483645,-2147483646l0,-2147483646xe" fillcolor="white" stroked="t" o:allowincell="f" style="position:absolute;margin-left:43.8pt;margin-top:1.75pt;width:14.2pt;height:11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sz w:val="22"/>
          <w:szCs w:val="22"/>
        </w:rPr>
        <w:t xml:space="preserve">         </w:t>
      </w:r>
      <w:r>
        <w:rPr>
          <w:rFonts w:ascii="Arial" w:hAnsi="Arial"/>
          <w:sz w:val="22"/>
          <w:szCs w:val="22"/>
        </w:rPr>
        <w:t>2 semanas.</w:t>
      </w:r>
    </w:p>
    <w:p>
      <w:pPr>
        <w:pStyle w:val="Normal"/>
        <w:ind w:start="71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start="714"/>
        <w:jc w:val="both"/>
        <w:rPr>
          <w:rFonts w:ascii="Arial" w:hAnsi="Arial"/>
          <w:sz w:val="22"/>
          <w:szCs w:val="22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4">
                <wp:simplePos x="0" y="0"/>
                <wp:positionH relativeFrom="column">
                  <wp:posOffset>565785</wp:posOffset>
                </wp:positionH>
                <wp:positionV relativeFrom="paragraph">
                  <wp:posOffset>4445</wp:posOffset>
                </wp:positionV>
                <wp:extent cx="180975" cy="142875"/>
                <wp:effectExtent l="635" t="635" r="635" b="635"/>
                <wp:wrapNone/>
                <wp:docPr id="3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4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path="m0,0l-2147483645,0l-2147483645,-2147483646l0,-2147483646xe" fillcolor="white" stroked="t" o:allowincell="f" style="position:absolute;margin-left:44.55pt;margin-top:0.35pt;width:14.2pt;height:11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sz w:val="22"/>
          <w:szCs w:val="22"/>
        </w:rPr>
        <w:t xml:space="preserve">         </w:t>
      </w:r>
      <w:r>
        <w:rPr>
          <w:rFonts w:ascii="Arial" w:hAnsi="Arial"/>
          <w:sz w:val="22"/>
          <w:szCs w:val="22"/>
        </w:rPr>
        <w:t>3 semanas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/>
      </w:pPr>
      <w:r>
        <w:rPr>
          <w:rFonts w:ascii="Arial" w:hAnsi="Arial"/>
          <w:b/>
          <w:bCs/>
          <w:color w:val="000000"/>
          <w:sz w:val="22"/>
          <w:szCs w:val="22"/>
        </w:rPr>
        <w:t>SEGUNDO</w:t>
      </w:r>
      <w:r>
        <w:rPr>
          <w:rFonts w:ascii="Arial" w:hAnsi="Arial"/>
          <w:color w:val="000000"/>
          <w:sz w:val="22"/>
          <w:szCs w:val="22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Normal"/>
        <w:spacing w:before="0" w:after="1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Todo ello de acuerdo con lo establecido en el Pliego de cláusulas administrativas y de prescripciones técnicas, cuyo contenido declara conocer y acepta plenamente.</w:t>
      </w:r>
    </w:p>
    <w:p>
      <w:pPr>
        <w:pStyle w:val="Normal"/>
        <w:spacing w:before="0" w:after="1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40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color w:val="000000"/>
          <w:sz w:val="22"/>
          <w:szCs w:val="22"/>
        </w:rPr>
        <w:t>(Lugar, fecha y firma del representante).</w:t>
      </w:r>
    </w:p>
    <w:p>
      <w:pPr>
        <w:pStyle w:val="Normal"/>
        <w:spacing w:before="0" w:after="1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color w:val="000000"/>
          <w:sz w:val="22"/>
          <w:szCs w:val="22"/>
        </w:rPr>
        <w:t>(1) Indíquese la representación que ostenta el declarante en la empresa.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erif">
    <w:altName w:val="Times New Roman"/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0"/>
        </w:tabs>
        <w:ind w:start="720" w:hanging="360"/>
      </w:pPr>
      <w:rPr>
        <w:rFonts w:cs="Times New Roman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rFonts w:cs="Times New Roman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rFonts w:cs="Times New Roman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rFonts w:cs="Times New Roman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rFonts w:cs="Times New Roman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rFonts w:cs="Times New Roman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rFonts w:cs="Times New Roman"/>
      </w:rPr>
    </w:lvl>
  </w:abstractNum>
  <w:abstractNum w:abstractNumId="3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Lucida Sans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DejaVu Sans" w:cs="Lucida Sans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Title"/>
    <w:next w:val="BodyText"/>
    <w:qFormat/>
    <w:pPr>
      <w:numPr>
        <w:ilvl w:val="0"/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Title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itle"/>
    <w:next w:val="BodyText"/>
    <w:qFormat/>
    <w:pPr>
      <w:spacing w:before="140" w:after="120"/>
      <w:outlineLvl w:val="2"/>
    </w:pPr>
    <w:rPr>
      <w:rFonts w:ascii="Liberation Serif" w:hAnsi="Liberation Serif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Bolos" w:customStyle="1">
    <w:name w:val="Bolos"/>
    <w:qFormat/>
    <w:rPr>
      <w:rFonts w:ascii="OpenSymbol" w:hAnsi="OpenSymbol" w:eastAsia="OpenSymbol" w:cs="OpenSymbol"/>
    </w:rPr>
  </w:style>
  <w:style w:type="character" w:styleId="EncabezadoCar" w:customStyle="1">
    <w:name w:val="Encabezado Car"/>
    <w:basedOn w:val="DefaultParagraphFont"/>
    <w:qFormat/>
    <w:rPr>
      <w:rFonts w:cs="Mangal"/>
      <w:sz w:val="21"/>
      <w:szCs w:val="21"/>
    </w:rPr>
  </w:style>
  <w:style w:type="character" w:styleId="LineNumbering">
    <w:name w:val="Line Numbering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paragraph" w:styleId="Tablanormal1" w:customStyle="1">
    <w:name w:val="Tabla normal1"/>
    <w:qFormat/>
    <w:pPr>
      <w:widowControl/>
      <w:suppressAutoHyphens w:val="true"/>
      <w:bidi w:val="0"/>
      <w:spacing w:lineRule="auto" w:line="252" w:before="0" w:after="160"/>
      <w:jc w:val="start"/>
    </w:pPr>
    <w:rPr>
      <w:rFonts w:ascii="Calibri" w:hAnsi="Calibri" w:eastAsia="Liberation Serif" w:cs="Times New Roman"/>
      <w:color w:val="auto"/>
      <w:kern w:val="2"/>
      <w:sz w:val="22"/>
      <w:szCs w:val="22"/>
      <w:lang w:val="es-ES" w:eastAsia="en-US" w:bidi="ar-SA"/>
    </w:rPr>
  </w:style>
  <w:style w:type="paragraph" w:styleId="HeaderandFooter" w:customStyle="1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/>
    <w:rPr/>
  </w:style>
  <w:style w:type="paragraph" w:styleId="Comentario" w:customStyle="1">
    <w:name w:val="Comentario"/>
    <w:basedOn w:val="Normal"/>
    <w:qFormat/>
    <w:pPr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236c42"/>
    <w:pPr>
      <w:suppressAutoHyphens w:val="false"/>
      <w:spacing w:lineRule="auto" w:line="276" w:beforeAutospacing="1" w:after="142"/>
    </w:pPr>
    <w:rPr>
      <w:rFonts w:ascii="Times New Roman" w:hAnsi="Times New Roman" w:eastAsia="Times New Roman" w:cs="Times New Roman"/>
      <w:kern w:val="0"/>
      <w:lang w:eastAsia="es-ES" w:bidi="ar-SA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Application>LibreOffice/24.2.5.2$Windows_X86_64 LibreOffice_project/bffef4ea93e59bebbeaf7f431bb02b1a39ee8a59</Application>
  <AppVersion>15.0000</AppVersion>
  <Pages>3</Pages>
  <Words>503</Words>
  <Characters>2754</Characters>
  <CharactersWithSpaces>3271</CharactersWithSpaces>
  <Paragraphs>26</Paragraphs>
  <Company>Ayuntamiento de Zaragoza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2024-08-26T09:28:12Z</dcterms:created>
  <dc:creator>Jose Maria Asensio Gasca</dc:creator>
  <dc:description/>
  <dc:language>es-ES</dc:language>
  <cp:lastModifiedBy>Sara Jimenez Gil</cp:lastModifiedBy>
  <cp:lastPrinted>2025-06-05T14:47:17Z</cp:lastPrinted>
  <dcterms:modified xsi:type="dcterms:W3CDTF">2025-06-06T12:35:09Z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