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ANEXO VI</w:t>
      </w:r>
    </w:p>
    <w:p>
      <w:pPr>
        <w:pStyle w:val="Cue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DECLARACIÓN DE CESIÓN Y TRATAMIENTO DE DATOS EN RELACIÓN CON LA EJECUCIÓN DE ACTUACIONES DEL PLAN DE RECUPERACIÓN, TRANSFORMACIÓN Y RESILIENCIA (PRTR) </w:t>
      </w:r>
    </w:p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uerpodetexto"/>
        <w:spacing w:before="1" w:after="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CONTRATO MENOR DE SERVICIOS PARA LA IMPARTICION DE CURSOS DEL PROGRAMA DE CENTROS DE CAPACITACIÓN DIGITAL</w:t>
      </w:r>
    </w:p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uerpodetexto"/>
        <w:spacing w:before="1" w:after="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Expediente: </w:t>
      </w:r>
      <w:r>
        <w:rPr>
          <w:rFonts w:cs="Calibri" w:ascii="Calibri" w:hAnsi="Calibri" w:asciiTheme="minorHAnsi" w:cstheme="minorHAnsi" w:hAnsiTheme="minorHAnsi"/>
          <w:b/>
          <w:bCs/>
        </w:rPr>
        <w:t>204/2024</w:t>
      </w: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Cuerpodetexto"/>
        <w:spacing w:before="1" w:after="0"/>
        <w:ind w:left="284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widowControl/>
        <w:rPr>
          <w:rFonts w:ascii="Calibri" w:hAnsi="Calibri" w:eastAsia="Calibri" w:cs="Calibri" w:asciiTheme="minorHAnsi" w:cstheme="minorHAnsi" w:eastAsiaTheme="minorHAnsi" w:hAnsiTheme="minorHAnsi"/>
          <w:color w:val="000000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000000"/>
        </w:rPr>
        <w:t>Componente: C19. Plan Nacional de Competencias Digitales (Digital Skills).</w:t>
      </w:r>
    </w:p>
    <w:p>
      <w:pPr>
        <w:pStyle w:val="Normal"/>
        <w:widowControl/>
        <w:rPr>
          <w:rFonts w:ascii="Calibri" w:hAnsi="Calibri" w:eastAsia="Calibri" w:cs="Calibri" w:asciiTheme="minorHAnsi" w:cstheme="minorHAnsi" w:eastAsiaTheme="minorHAnsi" w:hAnsiTheme="minorHAnsi"/>
          <w:color w:val="000000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000000"/>
        </w:rPr>
        <w:t>Reforma: C19.I01. Competencias digitales transversales.</w:t>
      </w:r>
    </w:p>
    <w:p>
      <w:pPr>
        <w:pStyle w:val="Cuerpodetexto"/>
        <w:spacing w:before="1" w:after="0"/>
        <w:ind w:left="0" w:hanging="0"/>
        <w:rPr>
          <w:rFonts w:ascii="Calibri" w:hAnsi="Calibri" w:eastAsia="Calibri" w:cs="Calibri" w:asciiTheme="minorHAnsi" w:cstheme="minorHAnsi" w:eastAsiaTheme="minorHAnsi" w:hAnsiTheme="minorHAnsi"/>
          <w:color w:val="000000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000000"/>
        </w:rPr>
        <w:t>Proyecto: C19.I01. P01. Red de centros nacionales de capacitación digital.</w:t>
      </w:r>
    </w:p>
    <w:p>
      <w:pPr>
        <w:pStyle w:val="Cuerpodetexto"/>
        <w:spacing w:before="1" w:after="0"/>
        <w:ind w:left="284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uerpodetexto"/>
        <w:spacing w:before="120" w:after="12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Don/Doña _______________________________________________ responsable de la entidad ___________________________________ con NIF ___________ y domicilio fiscal en _____________________________________________________________________________que presenta oferta para participar como subcontratista en el desarrollo de actuaciones necesarias para la consecución de los objetivos 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ENMARCADO EN EL COMPONENTE 19 “PLAN NACIONAL DE COMPETENCIAS DIGITALES (DIGITAL SKILLS)”, REFORMA C19.I01 “COMPETENCIAS DIGITALES TRANSVERSALES”, PROYECTO C19.I01. P01 “RED DE CENTROS NACIONALES DE CAPACITACIÓN DIGITAL” </w:t>
      </w:r>
      <w:r>
        <w:rPr>
          <w:rFonts w:cs="Calibri" w:ascii="Calibri" w:hAnsi="Calibri" w:asciiTheme="minorHAnsi" w:cstheme="minorHAnsi" w:hAnsiTheme="minorHAnsi"/>
        </w:rPr>
        <w:t>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>
      <w:pPr>
        <w:pStyle w:val="Cuerpodetexto"/>
        <w:numPr>
          <w:ilvl w:val="0"/>
          <w:numId w:val="1"/>
        </w:numPr>
        <w:spacing w:before="120" w:after="120"/>
        <w:ind w:left="567" w:hanging="41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>
      <w:pPr>
        <w:pStyle w:val="Cuerpodetexto"/>
        <w:numPr>
          <w:ilvl w:val="0"/>
          <w:numId w:val="2"/>
        </w:numPr>
        <w:spacing w:before="120" w:after="120"/>
        <w:ind w:left="1134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el nombre del perceptor final de los fondos;</w:t>
      </w:r>
    </w:p>
    <w:p>
      <w:pPr>
        <w:pStyle w:val="Cuerpodetexto"/>
        <w:numPr>
          <w:ilvl w:val="0"/>
          <w:numId w:val="2"/>
        </w:numPr>
        <w:spacing w:before="120" w:after="120"/>
        <w:ind w:left="1134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el nombre del contratista y del subcontratista, cuando el perceptor final de los fondos sea un poder adjudicador de conformidad con el Derecho de la Unión o nacional en materia de contratación pública; </w:t>
      </w:r>
    </w:p>
    <w:p>
      <w:pPr>
        <w:pStyle w:val="Cuerpodetexto"/>
        <w:numPr>
          <w:ilvl w:val="0"/>
          <w:numId w:val="2"/>
        </w:numPr>
        <w:spacing w:before="120" w:after="120"/>
        <w:ind w:left="1134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los nombres, apellidos y fechas de nacimiento de los titulares reales del perceptor de los fondos o del contratista, según se define en el artículo 3, punto 6, de la Directiva (UE) 2015/849 del Parlamento Europeo y del Consejo (26);</w:t>
      </w:r>
    </w:p>
    <w:p>
      <w:pPr>
        <w:pStyle w:val="Cuerpodetexto"/>
        <w:numPr>
          <w:ilvl w:val="0"/>
          <w:numId w:val="2"/>
        </w:numPr>
        <w:spacing w:before="120" w:after="120"/>
        <w:ind w:left="1134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 </w:t>
      </w:r>
    </w:p>
    <w:p>
      <w:pPr>
        <w:pStyle w:val="Cuerpodetexto"/>
        <w:numPr>
          <w:ilvl w:val="0"/>
          <w:numId w:val="1"/>
        </w:numPr>
        <w:spacing w:before="120" w:after="120"/>
        <w:ind w:left="567" w:hanging="425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 </w:t>
      </w:r>
    </w:p>
    <w:p>
      <w:pPr>
        <w:pStyle w:val="Cuerpodetexto"/>
        <w:numPr>
          <w:ilvl w:val="0"/>
          <w:numId w:val="1"/>
        </w:numPr>
        <w:spacing w:before="120" w:after="120"/>
        <w:ind w:left="567" w:hanging="425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Conforme al marco jurídico expuesto, manifiesta acceder a la cesión y tratamiento de los datos con los fines expresamente relacionados en los artículos citados. </w:t>
      </w:r>
    </w:p>
    <w:p>
      <w:pPr>
        <w:pStyle w:val="Cuerpodetexto"/>
        <w:spacing w:before="120" w:after="120"/>
        <w:ind w:left="119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uerpodetexto"/>
        <w:spacing w:before="1" w:after="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 fecha de firma digital. </w:t>
      </w:r>
    </w:p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uerpodetexto"/>
        <w:spacing w:before="1" w:after="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Fdo. _________________________________ </w:t>
      </w:r>
    </w:p>
    <w:p>
      <w:pPr>
        <w:pStyle w:val="Cuerpodetexto"/>
        <w:spacing w:before="240" w:after="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Cargo: 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*ES PRECEPTIVO QUE ESTE DOCUMENTO SEA FIRMADO ELECTRONICAMENTE</w:t>
      </w:r>
    </w:p>
    <w:p>
      <w:pPr>
        <w:pStyle w:val="Cuerpodetexto"/>
        <w:spacing w:before="1" w:after="0"/>
        <w:rPr>
          <w:rFonts w:ascii="Calibri" w:hAnsi="Calibri" w:cs="Calibri" w:asciiTheme="minorHAnsi" w:cstheme="minorHAnsi" w:hAnsiTheme="minorHAns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278" w:header="964" w:top="1985" w:footer="720" w:bottom="77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>
        <w:b/>
        <w:b/>
        <w:sz w:val="18"/>
      </w:rPr>
    </w:pPr>
    <w:r>
      <w:rPr>
        <w:b/>
        <w:sz w:val="18"/>
      </w:rPr>
    </w:r>
  </w:p>
  <w:p>
    <w:pPr>
      <w:pStyle w:val="Piedepgina"/>
      <w:jc w:val="center"/>
      <w:rPr>
        <w:b/>
        <w:b/>
        <w:sz w:val="18"/>
      </w:rPr>
    </w:pPr>
    <w:r>
      <w:rPr>
        <w:b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lear" w:pos="4252"/>
        <w:tab w:val="clear" w:pos="8504"/>
        <w:tab w:val="left" w:pos="3870" w:leader="none"/>
      </w:tabs>
      <w:rPr/>
    </w:pPr>
    <w:r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1335405</wp:posOffset>
          </wp:positionH>
          <wp:positionV relativeFrom="paragraph">
            <wp:posOffset>-186055</wp:posOffset>
          </wp:positionV>
          <wp:extent cx="1377950" cy="359410"/>
          <wp:effectExtent l="0" t="0" r="0" b="0"/>
          <wp:wrapTight wrapText="bothSides">
            <wp:wrapPolygon edited="0">
              <wp:start x="-11" y="0"/>
              <wp:lineTo x="-11" y="20597"/>
              <wp:lineTo x="8353" y="20597"/>
              <wp:lineTo x="20302" y="20597"/>
              <wp:lineTo x="19706" y="18308"/>
              <wp:lineTo x="21199" y="11441"/>
              <wp:lineTo x="20003" y="0"/>
              <wp:lineTo x="8353" y="0"/>
              <wp:lineTo x="-11" y="0"/>
            </wp:wrapPolygon>
          </wp:wrapTight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1" allowOverlap="1" relativeHeight="5">
          <wp:simplePos x="0" y="0"/>
          <wp:positionH relativeFrom="margin">
            <wp:posOffset>2827020</wp:posOffset>
          </wp:positionH>
          <wp:positionV relativeFrom="paragraph">
            <wp:posOffset>-162560</wp:posOffset>
          </wp:positionV>
          <wp:extent cx="1484630" cy="323850"/>
          <wp:effectExtent l="0" t="0" r="0" b="0"/>
          <wp:wrapTight wrapText="bothSides">
            <wp:wrapPolygon edited="0">
              <wp:start x="-15" y="0"/>
              <wp:lineTo x="-15" y="20313"/>
              <wp:lineTo x="21347" y="20313"/>
              <wp:lineTo x="21347" y="0"/>
              <wp:lineTo x="-15" y="0"/>
            </wp:wrapPolygon>
          </wp:wrapTight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1" allowOverlap="1" relativeHeight="7">
          <wp:simplePos x="0" y="0"/>
          <wp:positionH relativeFrom="column">
            <wp:posOffset>4394835</wp:posOffset>
          </wp:positionH>
          <wp:positionV relativeFrom="paragraph">
            <wp:posOffset>-166370</wp:posOffset>
          </wp:positionV>
          <wp:extent cx="1659255" cy="323850"/>
          <wp:effectExtent l="0" t="0" r="0" b="0"/>
          <wp:wrapTight wrapText="bothSides">
            <wp:wrapPolygon edited="0">
              <wp:start x="1234" y="0"/>
              <wp:lineTo x="490" y="11431"/>
              <wp:lineTo x="490" y="19054"/>
              <wp:lineTo x="1978" y="20324"/>
              <wp:lineTo x="7187" y="20324"/>
              <wp:lineTo x="20828" y="20324"/>
              <wp:lineTo x="20828" y="0"/>
              <wp:lineTo x="4706" y="0"/>
              <wp:lineTo x="1234" y="0"/>
            </wp:wrapPolygon>
          </wp:wrapTight>
          <wp:docPr id="3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1343" r="0" b="31524"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9">
          <wp:simplePos x="0" y="0"/>
          <wp:positionH relativeFrom="margin">
            <wp:posOffset>-579755</wp:posOffset>
          </wp:positionH>
          <wp:positionV relativeFrom="margin">
            <wp:posOffset>-999490</wp:posOffset>
          </wp:positionV>
          <wp:extent cx="1243330" cy="360045"/>
          <wp:effectExtent l="0" t="0" r="0" b="0"/>
          <wp:wrapSquare wrapText="bothSides"/>
          <wp:docPr id="4" name="Imagen 1030763625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30763625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12" t="-37" r="-12" b="-37"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9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9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83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9"/>
    <w:qFormat/>
    <w:pPr>
      <w:ind w:left="118" w:hanging="0"/>
      <w:outlineLvl w:val="0"/>
    </w:pPr>
    <w:rPr>
      <w:rFonts w:ascii="Arial" w:hAnsi="Arial" w:eastAsia="Arial" w:cs="Arial"/>
      <w:b/>
      <w:bCs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b1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1b2c91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b2c91"/>
    <w:rPr>
      <w:rFonts w:ascii="Arial MT" w:hAnsi="Arial MT" w:eastAsia="Arial MT" w:cs="Arial MT"/>
      <w:lang w:val="es-ES"/>
    </w:rPr>
  </w:style>
  <w:style w:type="character" w:styleId="EnlacedeInternet">
    <w:name w:val="Enlace de Internet"/>
    <w:basedOn w:val="DefaultParagraphFont"/>
    <w:uiPriority w:val="99"/>
    <w:semiHidden/>
    <w:unhideWhenUsed/>
    <w:rsid w:val="00a37a10"/>
    <w:rPr>
      <w:color w:val="0563C1"/>
      <w:u w:val="single"/>
    </w:rPr>
  </w:style>
  <w:style w:type="character" w:styleId="EnlacedeInternetvisitado">
    <w:name w:val="Enlace de Internet visitado"/>
    <w:basedOn w:val="DefaultParagraphFont"/>
    <w:uiPriority w:val="99"/>
    <w:semiHidden/>
    <w:unhideWhenUsed/>
    <w:rsid w:val="00a37a10"/>
    <w:rPr>
      <w:color w:val="954F72"/>
      <w:u w:val="single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b66b14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val="es-ES"/>
    </w:rPr>
  </w:style>
  <w:style w:type="character" w:styleId="Normaltextrun" w:customStyle="1">
    <w:name w:val="normaltextrun"/>
    <w:basedOn w:val="DefaultParagraphFont"/>
    <w:qFormat/>
    <w:rsid w:val="00c81102"/>
    <w:rPr/>
  </w:style>
  <w:style w:type="character" w:styleId="Eop" w:customStyle="1">
    <w:name w:val="eop"/>
    <w:basedOn w:val="DefaultParagraphFont"/>
    <w:qFormat/>
    <w:rsid w:val="00c81102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>
      <w:ind w:left="118" w:hanging="0"/>
      <w:jc w:val="both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86" w:after="0"/>
      <w:ind w:left="118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05" w:hanging="0"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nhideWhenUsed/>
    <w:rsid w:val="001b2c9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nhideWhenUsed/>
    <w:rsid w:val="001b2c9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291214"/>
    <w:pPr>
      <w:widowControl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ES" w:eastAsia="en-US" w:bidi="ar-SA"/>
    </w:rPr>
  </w:style>
  <w:style w:type="paragraph" w:styleId="Msonormal" w:customStyle="1">
    <w:name w:val="msonormal"/>
    <w:basedOn w:val="Normal"/>
    <w:qFormat/>
    <w:rsid w:val="00a37a10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Xl63" w:customStyle="1">
    <w:name w:val="xl63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eastAsia="Times New Roman" w:cs="Arial"/>
      <w:sz w:val="18"/>
      <w:szCs w:val="18"/>
      <w:lang w:eastAsia="es-ES"/>
    </w:rPr>
  </w:style>
  <w:style w:type="paragraph" w:styleId="Xl64" w:customStyle="1">
    <w:name w:val="xl64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eastAsia="Times New Roman" w:cs="Arial"/>
      <w:sz w:val="20"/>
      <w:szCs w:val="20"/>
      <w:lang w:eastAsia="es-ES"/>
    </w:rPr>
  </w:style>
  <w:style w:type="paragraph" w:styleId="Xl65" w:customStyle="1">
    <w:name w:val="xl65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eastAsia="Times New Roman" w:cs="Arial"/>
      <w:sz w:val="18"/>
      <w:szCs w:val="18"/>
      <w:lang w:eastAsia="es-ES"/>
    </w:rPr>
  </w:style>
  <w:style w:type="paragraph" w:styleId="Xl66" w:customStyle="1">
    <w:name w:val="xl66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eastAsia="Times New Roman" w:cs="Arial"/>
      <w:sz w:val="18"/>
      <w:szCs w:val="18"/>
      <w:lang w:eastAsia="es-ES"/>
    </w:rPr>
  </w:style>
  <w:style w:type="paragraph" w:styleId="Xl67" w:customStyle="1">
    <w:name w:val="xl67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eastAsia="Times New Roman" w:cs="Arial"/>
      <w:sz w:val="18"/>
      <w:szCs w:val="18"/>
      <w:lang w:eastAsia="es-ES"/>
    </w:rPr>
  </w:style>
  <w:style w:type="paragraph" w:styleId="Xl68" w:customStyle="1">
    <w:name w:val="xl68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Xl69" w:customStyle="1">
    <w:name w:val="xl69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eastAsia="Times New Roman" w:cs="Arial"/>
      <w:sz w:val="18"/>
      <w:szCs w:val="18"/>
      <w:lang w:eastAsia="es-ES"/>
    </w:rPr>
  </w:style>
  <w:style w:type="paragraph" w:styleId="Xl70" w:customStyle="1">
    <w:name w:val="xl70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eastAsia="Times New Roman" w:cs="Arial"/>
      <w:sz w:val="20"/>
      <w:szCs w:val="20"/>
      <w:lang w:eastAsia="es-ES"/>
    </w:rPr>
  </w:style>
  <w:style w:type="paragraph" w:styleId="Xl71" w:customStyle="1">
    <w:name w:val="xl71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eastAsia="Times New Roman" w:cs="Arial"/>
      <w:sz w:val="18"/>
      <w:szCs w:val="18"/>
      <w:lang w:eastAsia="es-ES"/>
    </w:rPr>
  </w:style>
  <w:style w:type="paragraph" w:styleId="Xl72" w:customStyle="1">
    <w:name w:val="xl72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eastAsia="Times New Roman" w:cs="Arial"/>
      <w:sz w:val="18"/>
      <w:szCs w:val="18"/>
      <w:lang w:eastAsia="es-ES"/>
    </w:rPr>
  </w:style>
  <w:style w:type="paragraph" w:styleId="Xl73" w:customStyle="1">
    <w:name w:val="xl73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eastAsia="Times New Roman" w:cs="Arial"/>
      <w:sz w:val="18"/>
      <w:szCs w:val="18"/>
      <w:lang w:eastAsia="es-ES"/>
    </w:rPr>
  </w:style>
  <w:style w:type="paragraph" w:styleId="Xl74" w:customStyle="1">
    <w:name w:val="xl74"/>
    <w:basedOn w:val="Normal"/>
    <w:qFormat/>
    <w:rsid w:val="00a37a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Xl75" w:customStyle="1">
    <w:name w:val="xl75"/>
    <w:basedOn w:val="Normal"/>
    <w:qFormat/>
    <w:rsid w:val="00a37a10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76" w:customStyle="1">
    <w:name w:val="xl76"/>
    <w:basedOn w:val="Normal"/>
    <w:qFormat/>
    <w:rsid w:val="00a37a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66CC"/>
      <w:spacing w:beforeAutospacing="1" w:afterAutospacing="1"/>
      <w:jc w:val="center"/>
    </w:pPr>
    <w:rPr>
      <w:rFonts w:ascii="Arial" w:hAnsi="Arial" w:eastAsia="Times New Roman" w:cs="Arial"/>
      <w:b/>
      <w:bCs/>
      <w:color w:val="FFFFFF"/>
      <w:sz w:val="18"/>
      <w:szCs w:val="18"/>
      <w:lang w:eastAsia="es-ES"/>
    </w:rPr>
  </w:style>
  <w:style w:type="paragraph" w:styleId="Xl77" w:customStyle="1">
    <w:name w:val="xl77"/>
    <w:basedOn w:val="Normal"/>
    <w:qFormat/>
    <w:rsid w:val="00a37a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66CC"/>
      <w:spacing w:beforeAutospacing="1" w:afterAutospacing="1"/>
      <w:jc w:val="center"/>
    </w:pPr>
    <w:rPr>
      <w:rFonts w:ascii="Arial" w:hAnsi="Arial" w:eastAsia="Times New Roman" w:cs="Arial"/>
      <w:b/>
      <w:bCs/>
      <w:color w:val="FFFFFF"/>
      <w:sz w:val="18"/>
      <w:szCs w:val="18"/>
      <w:lang w:eastAsia="es-ES"/>
    </w:rPr>
  </w:style>
  <w:style w:type="paragraph" w:styleId="Xl78" w:customStyle="1">
    <w:name w:val="xl78"/>
    <w:basedOn w:val="Normal"/>
    <w:qFormat/>
    <w:rsid w:val="00a37a1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" w:hAnsi="Arial" w:eastAsia="Times New Roman" w:cs="Arial"/>
      <w:b/>
      <w:bCs/>
      <w:sz w:val="18"/>
      <w:szCs w:val="18"/>
      <w:lang w:eastAsia="es-ES"/>
    </w:rPr>
  </w:style>
  <w:style w:type="paragraph" w:styleId="Xl79" w:customStyle="1">
    <w:name w:val="xl79"/>
    <w:basedOn w:val="Normal"/>
    <w:qFormat/>
    <w:rsid w:val="00a37a10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0" w:customStyle="1">
    <w:name w:val="xl80"/>
    <w:basedOn w:val="Normal"/>
    <w:qFormat/>
    <w:rsid w:val="00a37a10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1" w:customStyle="1">
    <w:name w:val="xl81"/>
    <w:basedOn w:val="Normal"/>
    <w:qFormat/>
    <w:rsid w:val="00a37a10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2" w:customStyle="1">
    <w:name w:val="xl82"/>
    <w:basedOn w:val="Normal"/>
    <w:qFormat/>
    <w:rsid w:val="00a37a10"/>
    <w:pPr>
      <w:widowControl/>
      <w:pBdr>
        <w:top w:val="single" w:sz="8" w:space="0" w:color="000000"/>
        <w:left w:val="single" w:sz="8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3" w:customStyle="1">
    <w:name w:val="xl83"/>
    <w:basedOn w:val="Normal"/>
    <w:qFormat/>
    <w:rsid w:val="00a37a10"/>
    <w:pPr>
      <w:widowControl/>
      <w:pBdr>
        <w:top w:val="single" w:sz="8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4" w:customStyle="1">
    <w:name w:val="xl84"/>
    <w:basedOn w:val="Normal"/>
    <w:qFormat/>
    <w:rsid w:val="00a37a10"/>
    <w:pPr>
      <w:widowControl/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5" w:customStyle="1">
    <w:name w:val="xl85"/>
    <w:basedOn w:val="Normal"/>
    <w:qFormat/>
    <w:rsid w:val="00a37a10"/>
    <w:pPr>
      <w:widowControl/>
      <w:pBdr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6" w:customStyle="1">
    <w:name w:val="xl86"/>
    <w:basedOn w:val="Normal"/>
    <w:qFormat/>
    <w:rsid w:val="00a37a10"/>
    <w:pPr>
      <w:widowControl/>
      <w:pBdr>
        <w:bottom w:val="single" w:sz="8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7" w:customStyle="1">
    <w:name w:val="xl87"/>
    <w:basedOn w:val="Normal"/>
    <w:qFormat/>
    <w:rsid w:val="00a37a10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8" w:customStyle="1">
    <w:name w:val="xl88"/>
    <w:basedOn w:val="Normal"/>
    <w:qFormat/>
    <w:rsid w:val="00a37a10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Xl89" w:customStyle="1">
    <w:name w:val="xl89"/>
    <w:basedOn w:val="Normal"/>
    <w:qFormat/>
    <w:rsid w:val="00a37a10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Paragraph" w:customStyle="1">
    <w:name w:val="paragraph"/>
    <w:basedOn w:val="Normal"/>
    <w:qFormat/>
    <w:rsid w:val="00c81102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b65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34634-0973-4F43-84E0-46B7CC80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LibreOffice/6.4.7.2$Windows_X86_64 LibreOffice_project/639b8ac485750d5696d7590a72ef1b496725cfb5</Application>
  <Pages>2</Pages>
  <Words>556</Words>
  <Characters>3153</Characters>
  <CharactersWithSpaces>3692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2024-04-01T12:05:00Z</dcterms:created>
  <dc:creator>amicgui</dc:creator>
  <dc:description/>
  <dc:language>es-ES</dc:language>
  <cp:lastModifiedBy>Esteban Ribera Larroy</cp:lastModifiedBy>
  <cp:lastPrinted>2024-03-07T09:08:00Z</cp:lastPrinted>
  <dcterms:modified xsi:type="dcterms:W3CDTF">2024-04-12T13:17:00Z</dcterms:modified>
  <cp:revision>32</cp:revision>
  <dc:subject/>
  <dc:title>Sección de Gestión y Contratación Patrimonial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2023-09-15T00:00:00Z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2023-12-21T00:00:00Z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