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ption"/>
        <w:spacing w:lineRule="auto" w:line="276" w:before="240" w:after="0"/>
        <w:ind w:left="284" w:hanging="0"/>
        <w:jc w:val="center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ANEXO IV: MODELO DE DECLARACIÓN RESPONSABLE DEL LICITADOR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</w:r>
    </w:p>
    <w:p>
      <w:pPr>
        <w:pStyle w:val="Textbody"/>
        <w:spacing w:lineRule="auto" w:line="276" w:before="240" w:after="0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w w:val="105"/>
          <w:sz w:val="22"/>
          <w:szCs w:val="22"/>
          <w:lang w:bidi="es-ES"/>
        </w:rPr>
        <w:t xml:space="preserve">Don/Doña ……………………………………………………………………, con DNI núm. …………………, </w:t>
      </w:r>
      <w:r>
        <w:rPr>
          <w:rFonts w:cs="Arial"/>
          <w:w w:val="105"/>
          <w:sz w:val="22"/>
          <w:szCs w:val="22"/>
          <w:vertAlign w:val="superscript"/>
          <w:lang w:bidi="es-ES"/>
        </w:rPr>
        <w:t xml:space="preserve">(1) </w:t>
      </w:r>
      <w:r>
        <w:rPr>
          <w:rFonts w:cs="Arial"/>
          <w:w w:val="105"/>
          <w:sz w:val="22"/>
          <w:szCs w:val="22"/>
          <w:lang w:bidi="es-ES"/>
        </w:rPr>
        <w:t xml:space="preserve">en su propio nombre / en representación de la empresa ………………………………………………………………, en calidad de </w:t>
      </w:r>
      <w:r>
        <w:rPr>
          <w:rFonts w:cs="Arial"/>
          <w:w w:val="105"/>
          <w:sz w:val="22"/>
          <w:szCs w:val="22"/>
          <w:vertAlign w:val="superscript"/>
          <w:lang w:bidi="es-ES"/>
        </w:rPr>
        <w:t xml:space="preserve">(2) </w:t>
      </w:r>
      <w:r>
        <w:rPr>
          <w:rFonts w:cs="Arial"/>
          <w:w w:val="105"/>
          <w:sz w:val="22"/>
          <w:szCs w:val="22"/>
          <w:lang w:bidi="es-ES"/>
        </w:rPr>
        <w:t xml:space="preserve">…………………………………………, al objeto de participar en el contrato menor licitado por Instituto Municipal de Empleo y Fomento Empresarial de Zaragoza denominado </w:t>
      </w:r>
      <w:r>
        <w:rPr>
          <w:rFonts w:cs="Arial"/>
          <w:color w:val="auto"/>
          <w:w w:val="105"/>
          <w:sz w:val="22"/>
          <w:szCs w:val="22"/>
          <w:lang w:bidi="es-ES"/>
        </w:rPr>
        <w:t>“</w:t>
      </w:r>
      <w:bookmarkStart w:id="0" w:name="_Hlk118295119"/>
      <w:r>
        <w:rPr>
          <w:rFonts w:cs="Arial"/>
          <w:b/>
          <w:bCs/>
          <w:sz w:val="22"/>
          <w:szCs w:val="22"/>
        </w:rPr>
        <w:t xml:space="preserve">SUMINISTRO DE </w:t>
      </w:r>
      <w:bookmarkEnd w:id="0"/>
      <w:r>
        <w:rPr>
          <w:rFonts w:cs="Arial"/>
          <w:b/>
          <w:bCs/>
          <w:sz w:val="22"/>
          <w:szCs w:val="22"/>
        </w:rPr>
        <w:t>EQUIPOS INFORMÁTICOS PARA EL AULA DE FORMACIÓN “INFORMATICA” DEL CENTRO DE FORMACIÓN CASCO HISTÓRICO</w:t>
      </w:r>
      <w:r>
        <w:rPr>
          <w:rFonts w:cs="Arial"/>
          <w:b/>
          <w:bCs/>
          <w:color w:val="auto"/>
          <w:w w:val="105"/>
          <w:sz w:val="22"/>
          <w:szCs w:val="22"/>
          <w:lang w:bidi="es-ES"/>
        </w:rPr>
        <w:t>”,</w:t>
      </w:r>
    </w:p>
    <w:p>
      <w:pPr>
        <w:pStyle w:val="Normal"/>
        <w:spacing w:lineRule="auto" w:line="276" w:before="240" w:after="0"/>
        <w:ind w:left="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DECLARA BAJO SU RESPONSABILIDAD: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 no está incurso en prohibiciones para contratar.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Que, por tanto, reúne todas y cada una de las condiciones de aptitud para contratar con el Sector Público, en los términos previstos en los artículos 65 y siguientes LCSP.</w:t>
      </w:r>
    </w:p>
    <w:p>
      <w:pPr>
        <w:pStyle w:val="Vieta1"/>
        <w:tabs>
          <w:tab w:val="clear" w:pos="360"/>
          <w:tab w:val="left" w:pos="708" w:leader="none"/>
        </w:tabs>
        <w:spacing w:lineRule="auto" w:line="276" w:before="120" w:after="0"/>
        <w:ind w:left="21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Vieta1"/>
        <w:tabs>
          <w:tab w:val="clear" w:pos="360"/>
          <w:tab w:val="left" w:pos="708" w:leader="none"/>
        </w:tabs>
        <w:spacing w:lineRule="auto" w:line="276" w:before="120" w:after="0"/>
        <w:ind w:left="21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………………………… a ……… de ………………………. de 2023.</w:t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Fdo.: ……………………………………………………………….</w:t>
      </w:r>
    </w:p>
    <w:p>
      <w:pPr>
        <w:pStyle w:val="NoSpacing"/>
        <w:ind w:left="786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Táchese lo que no proceda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Indíquese la representación que ostenta el declarante en la empresa.</w:t>
      </w:r>
    </w:p>
    <w:p>
      <w:pPr>
        <w:pStyle w:val="Caption"/>
        <w:spacing w:lineRule="auto" w:line="276" w:before="240" w:after="0"/>
        <w:ind w:left="284" w:hanging="0"/>
        <w:jc w:val="center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ANEXO V: MODELO DE OFERTA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  <w:t xml:space="preserve">Don/Doña ……………………………………………………………………, con DNI núm. …………………, </w:t>
      </w:r>
      <w:r>
        <w:rPr>
          <w:rFonts w:cs="Arial"/>
          <w:w w:val="105"/>
          <w:sz w:val="22"/>
          <w:szCs w:val="22"/>
          <w:vertAlign w:val="superscript"/>
          <w:lang w:bidi="es-ES"/>
        </w:rPr>
        <w:t xml:space="preserve">(1) </w:t>
      </w:r>
      <w:r>
        <w:rPr>
          <w:rFonts w:cs="Arial"/>
          <w:w w:val="105"/>
          <w:sz w:val="22"/>
          <w:szCs w:val="22"/>
          <w:lang w:bidi="es-ES"/>
        </w:rPr>
        <w:t xml:space="preserve">en su propio nombre / en representación de la empresa ………………………………………………………………, en calidad de </w:t>
      </w:r>
      <w:r>
        <w:rPr>
          <w:rFonts w:cs="Arial"/>
          <w:w w:val="105"/>
          <w:sz w:val="22"/>
          <w:szCs w:val="22"/>
          <w:vertAlign w:val="superscript"/>
          <w:lang w:bidi="es-ES"/>
        </w:rPr>
        <w:t xml:space="preserve">(2) </w:t>
      </w:r>
      <w:r>
        <w:rPr>
          <w:rFonts w:cs="Arial"/>
          <w:w w:val="105"/>
          <w:sz w:val="22"/>
          <w:szCs w:val="22"/>
          <w:lang w:bidi="es-ES"/>
        </w:rPr>
        <w:t>…………………………………………, MANIFIESTA: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b/>
          <w:bCs/>
          <w:w w:val="105"/>
          <w:sz w:val="22"/>
          <w:szCs w:val="22"/>
          <w:lang w:bidi="es-ES"/>
        </w:rPr>
        <w:t>PRIMERO</w:t>
      </w:r>
      <w:r>
        <w:rPr>
          <w:rFonts w:cs="Arial"/>
          <w:w w:val="105"/>
          <w:sz w:val="22"/>
          <w:szCs w:val="22"/>
          <w:lang w:bidi="es-ES"/>
        </w:rPr>
        <w:t>. - Que, enterado/a del anuncio publicado en el Perfil de Contratante de Zaragoza Dinámica el día ……… de ………………. de 2023, referente al procedimiento convocado para la contratación del “</w:t>
      </w:r>
      <w:r>
        <w:rPr>
          <w:rFonts w:cs="Arial"/>
          <w:b/>
          <w:bCs/>
          <w:sz w:val="22"/>
          <w:szCs w:val="22"/>
        </w:rPr>
        <w:t>SUMINISTRO DE EQUIPOS INFORMÁTICOS PARA AULA DE FORMACIÓN “INFORMATICA” DEL CENTRO DE FORMACIÓN CASCO HISTÓRICO</w:t>
      </w:r>
      <w:r>
        <w:rPr>
          <w:rFonts w:cs="Arial"/>
          <w:color w:val="auto"/>
          <w:w w:val="105"/>
          <w:sz w:val="22"/>
          <w:szCs w:val="22"/>
          <w:lang w:bidi="es-ES"/>
        </w:rPr>
        <w:t xml:space="preserve">” </w:t>
      </w:r>
      <w:r>
        <w:rPr>
          <w:rFonts w:cs="Arial"/>
          <w:w w:val="105"/>
          <w:sz w:val="22"/>
          <w:szCs w:val="22"/>
          <w:lang w:bidi="es-ES"/>
        </w:rPr>
        <w:t>y, teniendo capacidad legal para ser contratista, se compromete, con sujeción en todo a la Ficha Técnica que acepta expresamente, a tomar a su cargo la ejecución del contrato referido, cuyo contenido declara conocer y aceptar plenamente, de acuerdo con las siguientes condiciones que se ofertan:</w:t>
      </w:r>
    </w:p>
    <w:p>
      <w:pPr>
        <w:pStyle w:val="Textbody"/>
        <w:spacing w:lineRule="auto" w:line="276" w:before="120" w:after="0"/>
        <w:ind w:left="709" w:hanging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  <w:t>Precio ofertado (IVA no incluido):</w:t>
      </w:r>
    </w:p>
    <w:p>
      <w:pPr>
        <w:pStyle w:val="Textbody"/>
        <w:spacing w:lineRule="auto" w:line="276" w:before="120" w:after="0"/>
        <w:ind w:left="709" w:hanging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  <w:t>Precio ofertado (IVA incluido):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b/>
          <w:bCs/>
          <w:w w:val="105"/>
          <w:sz w:val="22"/>
          <w:szCs w:val="22"/>
          <w:lang w:bidi="es-ES"/>
        </w:rPr>
        <w:t>SEGUNDO</w:t>
      </w:r>
      <w:r>
        <w:rPr>
          <w:rFonts w:cs="Arial"/>
          <w:w w:val="105"/>
          <w:sz w:val="22"/>
          <w:szCs w:val="22"/>
          <w:lang w:bidi="es-ES"/>
        </w:rPr>
        <w:t>. 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  <w:t>Todo ello de acuerdo con lo establecido en la Memoria justificativa, cuyo contenido declara conocer y acepta plenamente.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………………………… a ……… de ………………………. de 2023.</w:t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Fdo.: ……………………………………………………………….</w:t>
      </w:r>
    </w:p>
    <w:p>
      <w:pPr>
        <w:pStyle w:val="NoSpacing"/>
        <w:ind w:left="1842" w:firstLine="282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Spacing"/>
        <w:rPr>
          <w:rFonts w:ascii="Arial" w:hAnsi="Arial" w:cs="Arial"/>
          <w:i/>
          <w:i/>
          <w:iCs/>
          <w:sz w:val="16"/>
          <w:szCs w:val="16"/>
        </w:rPr>
      </w:pPr>
      <w:bookmarkStart w:id="1" w:name="_Hlk149815925"/>
      <w:r>
        <w:rPr>
          <w:rFonts w:cs="Arial" w:ascii="Arial" w:hAnsi="Arial"/>
          <w:i/>
          <w:iCs/>
          <w:sz w:val="16"/>
          <w:szCs w:val="16"/>
        </w:rPr>
        <w:t>(1) Táchese lo que no proceda.</w:t>
      </w:r>
    </w:p>
    <w:p>
      <w:pPr>
        <w:pStyle w:val="NoSpacing"/>
        <w:rPr/>
      </w:pPr>
      <w:bookmarkStart w:id="2" w:name="_Hlk149815925"/>
      <w:r>
        <w:rPr>
          <w:rFonts w:cs="Arial" w:ascii="Arial" w:hAnsi="Arial"/>
          <w:i/>
          <w:iCs/>
          <w:sz w:val="16"/>
          <w:szCs w:val="16"/>
        </w:rPr>
        <w:t>(2) Indíquese la representación que ostenta el declarante en la empresa.</w:t>
      </w:r>
      <w:bookmarkEnd w:id="2"/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ANEXO VI: MODELO DETALLE DE CARACTERÍSTICAS TÉCNICAS</w:t>
      </w:r>
    </w:p>
    <w:p>
      <w:pPr>
        <w:pStyle w:val="Normal"/>
        <w:ind w:left="0" w:hanging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SUMINISTRO DE EQUIPOS INFORMÁTICOS PARA AULA DE FORMACIÓN “INFORMATICA” DEL CENTRO DE FORMACIÓN CASCO HISTÓRICO</w:t>
      </w:r>
    </w:p>
    <w:p>
      <w:pPr>
        <w:pStyle w:val="Normal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INSTRUCCIONES PARA LA CUMPLIMENTACION: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Son de obligada cumplimentación por parte del licitador, las casillas en color blanco.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En ellas se indica en letra cursiva y color gris, el valor a indicar en cada una.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En caso de que se solicite especificar un valor numérico, puede usarse el número 0 (cero) para para indicar “No existe” o “No disponible” en caso de que sea necesario.</w:t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DETALLE ESPECIFICO DE LOS EQUIPOS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MARCA – MODELO – N.º PRODUCTO (PART NUMBER): De esta manera se permite su inequívoca identificación evitando confusiones con alguno de nomenclatura similar. </w:t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tbl>
      <w:tblPr>
        <w:tblW w:w="865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18"/>
        <w:gridCol w:w="2409"/>
        <w:gridCol w:w="4825"/>
      </w:tblGrid>
      <w:tr>
        <w:trPr>
          <w:trHeight w:val="20" w:hRule="atLeast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ORDENADOR (CPU)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Marca</w:t>
            </w:r>
          </w:p>
        </w:tc>
      </w:tr>
      <w:tr>
        <w:trPr>
          <w:trHeight w:val="20" w:hRule="atLeast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MODELO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Modelo</w:t>
            </w:r>
          </w:p>
        </w:tc>
      </w:tr>
      <w:tr>
        <w:trPr>
          <w:trHeight w:val="20" w:hRule="atLeast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4"/>
                <w:szCs w:val="14"/>
                <w:lang w:val="en-GB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GB"/>
              </w:rPr>
              <w:t>Nº PRODUCTO (PART NUMBER)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de producto (Part Number)</w:t>
            </w:r>
          </w:p>
        </w:tc>
      </w:tr>
      <w:tr>
        <w:trPr>
          <w:trHeight w:val="20" w:hRule="atLeast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MONITOR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val="en-GB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Marca</w:t>
            </w:r>
          </w:p>
        </w:tc>
      </w:tr>
      <w:tr>
        <w:trPr>
          <w:trHeight w:val="20" w:hRule="atLeast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val="en-GB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MODELO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Modelo</w:t>
            </w:r>
          </w:p>
        </w:tc>
      </w:tr>
      <w:tr>
        <w:trPr>
          <w:trHeight w:val="20" w:hRule="atLeast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120"/>
              <w:ind w:left="34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val="en-GB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n-GB"/>
              </w:rPr>
              <w:t>Nº PRODUCTO (PART NUMBER)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de producto (Part Number)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CARACTERÍSTICAS TÉCNICAS</w:t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tbl>
      <w:tblPr>
        <w:tblW w:w="8826" w:type="dxa"/>
        <w:jc w:val="left"/>
        <w:tblInd w:w="-147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10"/>
        <w:gridCol w:w="3260"/>
        <w:gridCol w:w="3156"/>
      </w:tblGrid>
      <w:tr>
        <w:trPr>
          <w:trHeight w:val="311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ORDENADORES (CPU)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VALOR</w:t>
            </w:r>
          </w:p>
        </w:tc>
      </w:tr>
      <w:tr>
        <w:trPr>
          <w:trHeight w:val="176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Procesador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Modelo Intel Core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i5 – i7 - Otro</w:t>
            </w:r>
          </w:p>
        </w:tc>
      </w:tr>
      <w:tr>
        <w:trPr>
          <w:trHeight w:val="176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Generación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12ª – 13ª – Otra Generación</w:t>
            </w:r>
          </w:p>
        </w:tc>
      </w:tr>
      <w:tr>
        <w:trPr>
          <w:trHeight w:val="176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Conteo de Núcleos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núcleos</w:t>
            </w:r>
          </w:p>
        </w:tc>
      </w:tr>
      <w:tr>
        <w:trPr>
          <w:trHeight w:val="176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Velocidad GHz máximo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GHz</w:t>
            </w:r>
          </w:p>
        </w:tc>
      </w:tr>
      <w:tr>
        <w:trPr>
          <w:trHeight w:val="176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Mb Caché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Mb</w:t>
            </w:r>
          </w:p>
        </w:tc>
      </w:tr>
      <w:tr>
        <w:trPr>
          <w:trHeight w:val="176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val="en-GB"/>
              </w:rPr>
              <w:t>RAM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cs="Arial" w:ascii="Arial" w:hAnsi="Arial"/>
                <w:sz w:val="18"/>
                <w:szCs w:val="18"/>
                <w:lang w:val="en-GB"/>
              </w:rPr>
              <w:t>N.º ranuras RAM (slots)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ranuras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Tipo RAM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Tipo RAM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Gb RAM máxima instalable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Gb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Gb RAM instalados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Gb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N.º de módulos RAM instalados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Módulos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Gb RAM por módulo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Gb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MHz Velocidad Máxima RAM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MHz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Módulo 1 RAM – Gb y Velocidad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Gb – Velocidad RAM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Módulo 2 RAM – Gb y Velocidad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4"/>
                <w:szCs w:val="14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4"/>
                <w:szCs w:val="14"/>
              </w:rPr>
              <w:t>Indicar (si procede): N.º Gb – N.º MHz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Módulo 3 RAM – Gb y Velocidad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4"/>
                <w:szCs w:val="14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4"/>
                <w:szCs w:val="14"/>
              </w:rPr>
              <w:t>Indicar (si procede): N.º Gb – N.º MHz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Módulo 4 RAM – Gb y Velocidad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4"/>
                <w:szCs w:val="14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4"/>
                <w:szCs w:val="14"/>
              </w:rPr>
              <w:t xml:space="preserve">Indicar (si procede): N.º Gb – N.º MHz 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Disco Duro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333333"/>
                <w:sz w:val="18"/>
                <w:szCs w:val="18"/>
              </w:rPr>
              <w:t>SSD</w:t>
            </w:r>
            <w:r>
              <w:rPr>
                <w:rFonts w:cs="Arial" w:ascii="Arial" w:hAnsi="Arial"/>
                <w:sz w:val="18"/>
                <w:szCs w:val="18"/>
              </w:rPr>
              <w:t xml:space="preserve"> M.2 NVMe PCIe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Indicar: SI - NO 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GB Capacidad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Gb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Generación x4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Generación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Velocidad Hasta Gbps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Gbps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Puertos USB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N.º Total Puertos USB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USB 3.2 Gen 1 Tipo A Traseros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USB 2.0 Tipo A Traseros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USB Tipo C Traseros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 (si procede): N.º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USB 3.2 Gen 1 Tipo A Frontales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USB 2.0 Tipo A Frontales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USB Tipo C Frontales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 (si procede): N.º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Video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N.º Tarjetas graficas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Integrada en placa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Modelo Tarjeta Gráfica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Modelo T. Gráfica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Puerto DisplayPort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- Tipo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Puerto HDMI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- Tipo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N.º Tarjetas Ethernet 10/100/1000 Mbps RJ45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Integrada en Placa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N.º Módulos inalámbrico – Wi-Fi 6 (802.11ax)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 (si procede): N.º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Integrado en Placa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Ranuras Internas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PCI express x16 (PCIe x16)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ranuras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PCI express x8 (PCIe x8)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ranuras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PCI express x4 (PCIe x4)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ranuras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PCI express x1 (PCIe x1)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ranuras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M.2 para tarjeta combinada Wi-Fi/Bluetooth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ranuras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M.2 para unidad de estado sólido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ranuras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Sonido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Tarjeta Audio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Tarjetas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Integrada en placa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Altavoz interno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Salida Audio Jack 3.5 Trasero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de conectores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Conector Audio Jack 3.5 para auriculares o auriculares con micrófono Frontal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de conectores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Complementos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Ratón óptico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Teclado QWERTY 105 Teclas Español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Alimentación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Fuente alimentación interna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Watios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Dimensiones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Factor de Forma reducido (SFF)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</w:tbl>
    <w:p>
      <w:pPr>
        <w:pStyle w:val="Normal"/>
        <w:suppressAutoHyphens w:val="false"/>
        <w:spacing w:lineRule="auto" w:line="259" w:before="0" w:after="160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uppressAutoHyphens w:val="false"/>
        <w:spacing w:lineRule="auto" w:line="259" w:before="0" w:after="160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uppressAutoHyphens w:val="false"/>
        <w:spacing w:lineRule="auto" w:line="259" w:before="0" w:after="160"/>
        <w:ind w:left="0" w:hanging="0"/>
        <w:jc w:val="left"/>
        <w:rPr>
          <w:sz w:val="22"/>
        </w:rPr>
      </w:pPr>
      <w:r>
        <w:rPr>
          <w:sz w:val="22"/>
        </w:rPr>
      </w:r>
    </w:p>
    <w:tbl>
      <w:tblPr>
        <w:tblW w:w="8826" w:type="dxa"/>
        <w:jc w:val="left"/>
        <w:tblInd w:w="-147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10"/>
        <w:gridCol w:w="3260"/>
        <w:gridCol w:w="3156"/>
      </w:tblGrid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MONITORES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VALOR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Panel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LED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Tamaño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Tamaño en pulgadas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pulgadas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Formato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Proporción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Proporción (p.ej.: 16:9)</w:t>
            </w:r>
          </w:p>
        </w:tc>
      </w:tr>
      <w:tr>
        <w:trPr>
          <w:trHeight w:val="413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Regulación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Ajustable en altura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Ajustable en inclinación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Ajustable en rotación (pivote)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Plataforma giratoria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Resolución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Descripción - Pixeles - Hz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Descripción – Pixeles - Hz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Puerto de entrada de video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VGA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 (si procede): N.º Puertos y Tipos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HDMI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Puertos y Tipos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DisplayPort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Puertos y Tipos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Alimentación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Fuente de alimentación interna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</w:tbl>
    <w:p>
      <w:pPr>
        <w:pStyle w:val="Normal"/>
        <w:suppressAutoHyphens w:val="false"/>
        <w:spacing w:lineRule="auto" w:line="259" w:before="0" w:after="160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uppressAutoHyphens w:val="false"/>
        <w:spacing w:lineRule="auto" w:line="259" w:before="0" w:after="160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uppressAutoHyphens w:val="false"/>
        <w:spacing w:lineRule="auto" w:line="259" w:before="0" w:after="160"/>
        <w:ind w:left="0" w:hanging="0"/>
        <w:jc w:val="left"/>
        <w:rPr>
          <w:sz w:val="22"/>
        </w:rPr>
      </w:pPr>
      <w:r>
        <w:rPr>
          <w:sz w:val="22"/>
        </w:rPr>
      </w:r>
    </w:p>
    <w:tbl>
      <w:tblPr>
        <w:tblW w:w="8826" w:type="dxa"/>
        <w:jc w:val="left"/>
        <w:tblInd w:w="-147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10"/>
        <w:gridCol w:w="3260"/>
        <w:gridCol w:w="3156"/>
      </w:tblGrid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OTROS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VALOR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Marca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Misma marca ordenador y monitor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Marca BIOS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Igual a la del ordenador (CPU)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Compatibilidad Microsoft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 w:ascii="Arial" w:hAnsi="Arial"/>
                <w:sz w:val="16"/>
                <w:szCs w:val="16"/>
                <w:lang w:val="en-GB"/>
              </w:rPr>
              <w:t>Windows Client Version 21H2 x64 o sup.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NO – SI y Aportar certificado</w:t>
            </w:r>
          </w:p>
        </w:tc>
      </w:tr>
      <w:tr>
        <w:trPr>
          <w:trHeight w:val="389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Compatibilidad Linux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Ubuntu 20.04 LTS 64 Bit o superior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NO – SI y Aportar impresión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Licencia Sistema Operativo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Windows 11 Professional x64 Castellano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Garantía CPU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Años 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“in situ”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Años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Garantía Monitor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Años 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“in situ”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Años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Soporte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cs="Arial" w:ascii="Arial" w:hAnsi="Arial"/>
                <w:sz w:val="18"/>
                <w:szCs w:val="18"/>
                <w:lang w:val="en-GB"/>
              </w:rPr>
              <w:t xml:space="preserve">URL </w:t>
            </w:r>
            <w:r>
              <w:rPr>
                <w:rFonts w:cs="Arial" w:ascii="Arial" w:hAnsi="Arial"/>
                <w:sz w:val="18"/>
                <w:szCs w:val="18"/>
              </w:rPr>
              <w:t>Garantía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URL (Puede Coincidir)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cs="Arial" w:ascii="Arial" w:hAnsi="Arial"/>
                <w:sz w:val="18"/>
                <w:szCs w:val="18"/>
                <w:lang w:val="en-GB"/>
              </w:rPr>
              <w:t>URL Soporte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URL (Puede Coincidir)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cs="Arial" w:ascii="Arial" w:hAnsi="Arial"/>
                <w:sz w:val="18"/>
                <w:szCs w:val="18"/>
                <w:lang w:val="en-GB"/>
              </w:rPr>
              <w:t>URL Drivers y Software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URL (Puede Coincidir)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URL Búsqueda por N.º Serie (S/N)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4"/>
                <w:szCs w:val="14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4"/>
                <w:szCs w:val="14"/>
              </w:rPr>
              <w:t>Indicar: No o SI con URL (Puede Coincidir)</w:t>
            </w:r>
          </w:p>
        </w:tc>
      </w:tr>
      <w:tr>
        <w:trPr>
          <w:trHeight w:val="283" w:hRule="atLeast"/>
        </w:trPr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URL Búsqueda por N.º Producto (P/N)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4"/>
                <w:szCs w:val="14"/>
              </w:rPr>
              <w:t>Indicar: No o SI con URL (Puede Coincidir)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Servicio Técnico Oficial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Aporta certificado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NO – SI y Aportar certificado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Distribuidor autorizado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Aporta certificado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NO – SI y Aportar certificado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ENS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  <w:t>Certificado de conformidad - Nivel Medio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NO – SI y Aportar certificado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Cable Eléctrico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Incluido para Ordenador (CPU)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Cable Eléctrico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Incluido para Monitor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Cable Grafico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Compatible para conectar salida disponible del ordenador con entrada disponible del monitor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N.º y Especificar VGA y/o HDMI y/o DP</w:t>
            </w:r>
          </w:p>
        </w:tc>
      </w:tr>
    </w:tbl>
    <w:p>
      <w:pPr>
        <w:pStyle w:val="Normal"/>
        <w:suppressAutoHyphens w:val="false"/>
        <w:spacing w:lineRule="auto" w:line="259" w:before="0" w:after="160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uppressAutoHyphens w:val="false"/>
        <w:spacing w:lineRule="auto" w:line="259" w:before="0" w:after="160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………………………… a ……… de ………………………. de 2023.</w:t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Fdo.: ……………………………………………………………….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2977" w:footer="458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TAromaSC">
    <w:charset w:val="00"/>
    <w:family w:val="roman"/>
    <w:pitch w:val="variable"/>
  </w:font>
  <w:font w:name="Arial">
    <w:charset w:val="00"/>
    <w:family w:val="roman"/>
    <w:pitch w:val="variable"/>
  </w:font>
  <w:font w:name="LTAr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Std">
    <w:charset w:val="00"/>
    <w:family w:val="roman"/>
    <w:pitch w:val="variable"/>
  </w:font>
  <w:font w:name="Arial Narrow">
    <w:charset w:val="00"/>
    <w:family w:val="roman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120" w:after="0"/>
      <w:jc w:val="center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0" distL="0" distR="0" simplePos="0" locked="0" layoutInCell="1" allowOverlap="1" relativeHeight="13" wp14:anchorId="4FF3E36C">
              <wp:simplePos x="0" y="0"/>
              <wp:positionH relativeFrom="margin">
                <wp:posOffset>2214880</wp:posOffset>
              </wp:positionH>
              <wp:positionV relativeFrom="paragraph">
                <wp:posOffset>132715</wp:posOffset>
              </wp:positionV>
              <wp:extent cx="962660" cy="267335"/>
              <wp:effectExtent l="0" t="0" r="9525" b="0"/>
              <wp:wrapNone/>
              <wp:docPr id="5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920" cy="26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20" w:after="120"/>
                            <w:rPr>
                              <w:sz w:val="52"/>
                              <w:szCs w:val="52"/>
                            </w:rPr>
                          </w:pPr>
                          <w:r>
                            <w:rPr/>
                            <w:t xml:space="preserve">Pág.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 PAGE \* ARABIC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/>
                            <w:t xml:space="preserve">de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 NUMPAGES \* ARABIC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>
                          <w:pPr>
                            <w:pStyle w:val="Contenidodelmarco"/>
                            <w:spacing w:before="120" w:after="12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fillcolor="white" stroked="f" style="position:absolute;margin-left:174.4pt;margin-top:10.45pt;width:75.7pt;height:20.95pt;mso-position-horizontal-relative:margin" wp14:anchorId="4FF3E36C">
              <w10:wrap type="square"/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before="120" w:after="120"/>
                      <w:rPr>
                        <w:sz w:val="52"/>
                        <w:szCs w:val="52"/>
                      </w:rPr>
                    </w:pPr>
                    <w:r>
                      <w:rPr/>
                      <w:t xml:space="preserve">Pág.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 PAGE \* ARABIC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rPr/>
                      <w:t xml:space="preserve">de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 NUMPAGES \* ARABIC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>
                    <w:pPr>
                      <w:pStyle w:val="Contenidodelmarco"/>
                      <w:spacing w:before="120" w:after="12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0" distL="0" distR="0" simplePos="0" locked="0" layoutInCell="1" allowOverlap="1" relativeHeight="7" wp14:anchorId="77761A04">
              <wp:simplePos x="0" y="0"/>
              <wp:positionH relativeFrom="margin">
                <wp:align>left</wp:align>
              </wp:positionH>
              <wp:positionV relativeFrom="paragraph">
                <wp:posOffset>208280</wp:posOffset>
              </wp:positionV>
              <wp:extent cx="5451475" cy="1270"/>
              <wp:effectExtent l="0" t="0" r="0" b="0"/>
              <wp:wrapNone/>
              <wp:docPr id="7" name="Conector rec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0760" cy="0"/>
                      </a:xfrm>
                      <a:prstGeom prst="line">
                        <a:avLst/>
                      </a:prstGeom>
                      <a:ln w="324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6.4pt" to="429.15pt,16.4pt" ID="Conector recto 6" stroked="t" style="position:absolute;mso-position-horizontal:left;mso-position-horizontal-relative:margin" wp14:anchorId="77761A04">
              <v:stroke color="black" weight="3240" joinstyle="miter" endcap="flat"/>
              <v:fill o:detectmouseclick="t" on="false"/>
            </v:line>
          </w:pict>
        </mc:Fallback>
      </mc:AlternateContent>
    </w:r>
  </w:p>
  <w:p>
    <w:pPr>
      <w:pStyle w:val="Piedepgina"/>
      <w:jc w:val="center"/>
      <w:rPr>
        <w:sz w:val="12"/>
        <w:szCs w:val="12"/>
      </w:rPr>
    </w:pPr>
    <w:r>
      <w:rPr>
        <w:sz w:val="12"/>
        <w:szCs w:val="12"/>
      </w:rPr>
      <w:t>Calle José Luis Albareda 4, Planta 2 – 50004 Zaragoza – Tel. 976721059 - gerencia@zaragozadinamica.es - www.zaragozadinamica.es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pacing w:before="120" w:after="0"/>
      <w:rPr/>
    </w:pPr>
    <w:r>
      <w:rPr/>
    </w:r>
  </w:p>
  <w:p>
    <w:pPr>
      <w:pStyle w:val="Cabecera"/>
      <w:rPr>
        <w:color w:val="DA291C"/>
        <w:sz w:val="16"/>
        <w:szCs w:val="16"/>
      </w:rPr>
    </w:pPr>
    <w:r>
      <w:rPr>
        <w:color w:val="DA291C"/>
        <w:sz w:val="16"/>
        <w:szCs w:val="16"/>
      </w:rPr>
      <mc:AlternateContent>
        <mc:Choice Requires="wps">
          <w:drawing>
            <wp:anchor behindDoc="1" distT="45720" distB="45720" distL="114300" distR="114300" simplePos="0" locked="0" layoutInCell="1" allowOverlap="1" relativeHeight="19" wp14:anchorId="30DE59E1">
              <wp:simplePos x="0" y="0"/>
              <wp:positionH relativeFrom="margin">
                <wp:posOffset>-519430</wp:posOffset>
              </wp:positionH>
              <wp:positionV relativeFrom="paragraph">
                <wp:posOffset>93345</wp:posOffset>
              </wp:positionV>
              <wp:extent cx="2553970" cy="906145"/>
              <wp:effectExtent l="0" t="0" r="0" b="8890"/>
              <wp:wrapSquare wrapText="bothSides"/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3480" cy="90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20" w:after="12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028190" cy="755650"/>
                                <wp:effectExtent l="0" t="0" r="0" b="0"/>
                                <wp:docPr id="3" name="Imagen 84576355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84576355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28190" cy="755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fillcolor="white" stroked="f" style="position:absolute;margin-left:-40.9pt;margin-top:7.35pt;width:201pt;height:71.25pt;mso-position-horizontal-relative:margin" wp14:anchorId="30DE59E1">
              <w10:wrap type="none"/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before="120" w:after="120"/>
                      <w:rPr/>
                    </w:pPr>
                    <w:r>
                      <w:rPr/>
                      <w:drawing>
                        <wp:inline distT="0" distB="0" distL="0" distR="0">
                          <wp:extent cx="2028190" cy="755650"/>
                          <wp:effectExtent l="0" t="0" r="0" b="0"/>
                          <wp:docPr id="4" name="Imagen 84576355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84576355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28190" cy="755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>
      <w:pStyle w:val="Cabecera"/>
      <w:rPr>
        <w:color w:val="DA291C"/>
        <w:sz w:val="16"/>
        <w:szCs w:val="16"/>
      </w:rPr>
    </w:pPr>
    <w:r>
      <w:rPr>
        <w:color w:val="DA291C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0"/>
        </w:tabs>
        <w:ind w:left="2487" w:hanging="360"/>
      </w:pPr>
      <w:rPr>
        <w:sz w:val="24"/>
        <w:szCs w:val="24"/>
      </w:rPr>
    </w:lvl>
    <w:lvl w:ilvl="1">
      <w:start w:val="1"/>
      <w:pStyle w:val="Ttulo2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pStyle w:val="Ttulo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2a3f"/>
    <w:pPr>
      <w:widowControl/>
      <w:suppressAutoHyphens w:val="true"/>
      <w:bidi w:val="0"/>
      <w:spacing w:lineRule="auto" w:line="240" w:before="120" w:after="120"/>
      <w:ind w:left="426" w:hanging="0"/>
      <w:jc w:val="both"/>
    </w:pPr>
    <w:rPr>
      <w:rFonts w:ascii="Calibri" w:hAnsi="Calibri" w:eastAsia="Calibri" w:cs="Wingdings" w:asciiTheme="minorHAnsi" w:eastAsiaTheme="minorHAnsi" w:hAnsiTheme="minorHAnsi"/>
      <w:color w:val="auto"/>
      <w:kern w:val="0"/>
      <w:sz w:val="20"/>
      <w:szCs w:val="22"/>
      <w:lang w:eastAsia="zh-CN" w:bidi="es-ES" w:val="es-ES"/>
    </w:rPr>
  </w:style>
  <w:style w:type="paragraph" w:styleId="Ttulo1">
    <w:name w:val="Heading 1"/>
    <w:basedOn w:val="Ttulo3"/>
    <w:next w:val="Normal"/>
    <w:link w:val="Ttulo1Car"/>
    <w:uiPriority w:val="9"/>
    <w:qFormat/>
    <w:rsid w:val="00721e94"/>
    <w:pPr>
      <w:numPr>
        <w:ilvl w:val="0"/>
        <w:numId w:val="1"/>
      </w:numPr>
      <w:ind w:left="360" w:hanging="0"/>
      <w:outlineLvl w:val="0"/>
    </w:pPr>
    <w:rPr/>
  </w:style>
  <w:style w:type="paragraph" w:styleId="Ttulo2">
    <w:name w:val="Heading 2"/>
    <w:basedOn w:val="Ttulo4"/>
    <w:next w:val="Normal"/>
    <w:link w:val="Ttulo2Car"/>
    <w:uiPriority w:val="9"/>
    <w:unhideWhenUsed/>
    <w:qFormat/>
    <w:rsid w:val="00245a49"/>
    <w:pPr>
      <w:numPr>
        <w:ilvl w:val="1"/>
        <w:numId w:val="1"/>
      </w:numPr>
      <w:spacing w:lineRule="auto" w:line="360"/>
      <w:ind w:left="792" w:hanging="0"/>
      <w:outlineLvl w:val="1"/>
    </w:pPr>
    <w:rPr>
      <w:rFonts w:ascii="Arial" w:hAnsi="Arial" w:cs="Arial"/>
      <w:b/>
      <w:bCs/>
      <w:i w:val="false"/>
      <w:iCs w:val="false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d3f1f"/>
    <w:pPr>
      <w:numPr>
        <w:ilvl w:val="2"/>
        <w:numId w:val="1"/>
      </w:numPr>
      <w:outlineLvl w:val="2"/>
    </w:pPr>
    <w:rPr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86a8a"/>
    <w:pPr>
      <w:keepNext w:val="true"/>
      <w:keepLines/>
      <w:spacing w:before="40" w:after="0"/>
      <w:outlineLvl w:val="3"/>
    </w:pPr>
    <w:rPr>
      <w:rFonts w:ascii="LTAromaSC" w:hAnsi="LTAromaSC" w:eastAsia="" w:cs="" w:cstheme="majorBidi" w:eastAsiaTheme="majorEastAsia"/>
      <w:i/>
      <w:iCs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86a8a"/>
    <w:pPr>
      <w:keepNext w:val="true"/>
      <w:keepLines/>
      <w:spacing w:before="40" w:after="0"/>
      <w:outlineLvl w:val="4"/>
    </w:pPr>
    <w:rPr>
      <w:rFonts w:ascii="LTAromaSC" w:hAnsi="LTAromaSC" w:eastAsia="" w:cs="" w:cstheme="majorBidi" w:eastAsiaTheme="majorEastAsia"/>
      <w:i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721e94"/>
    <w:rPr>
      <w:rFonts w:ascii="Arial" w:hAnsi="Arial" w:eastAsia="" w:cs="Arial" w:eastAsiaTheme="majorEastAsia"/>
      <w:b/>
      <w:bCs/>
      <w:color w:val="000000" w:themeColor="text1"/>
      <w:sz w:val="24"/>
      <w:szCs w:val="24"/>
    </w:rPr>
  </w:style>
  <w:style w:type="character" w:styleId="Ttulo2Car" w:customStyle="1">
    <w:name w:val="Título 2 Car"/>
    <w:basedOn w:val="DefaultParagraphFont"/>
    <w:link w:val="Ttulo2"/>
    <w:uiPriority w:val="9"/>
    <w:qFormat/>
    <w:rsid w:val="00245a49"/>
    <w:rPr>
      <w:rFonts w:ascii="Arial" w:hAnsi="Arial" w:eastAsia="" w:cs="Arial" w:eastAsiaTheme="majorEastAsia"/>
      <w:b/>
      <w:bCs/>
      <w:color w:val="000000" w:themeColor="text1"/>
      <w:sz w:val="24"/>
      <w:szCs w:val="24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0d3f1f"/>
    <w:rPr>
      <w:rFonts w:ascii="Arial" w:hAnsi="Arial" w:eastAsia="" w:cs="Arial" w:eastAsiaTheme="majorEastAsia"/>
      <w:b/>
      <w:bCs/>
      <w:color w:val="000000" w:themeColor="text1"/>
      <w:sz w:val="24"/>
      <w:szCs w:val="24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f86a8a"/>
    <w:rPr>
      <w:rFonts w:ascii="LTAromaSC" w:hAnsi="LTAromaSC" w:eastAsia="" w:cs="" w:cstheme="majorBidi" w:eastAsiaTheme="majorEastAsia"/>
      <w:i/>
      <w:iCs/>
      <w:color w:val="000000" w:themeColor="text1"/>
      <w:sz w:val="24"/>
      <w:szCs w:val="24"/>
    </w:rPr>
  </w:style>
  <w:style w:type="character" w:styleId="Ttulo5Car" w:customStyle="1">
    <w:name w:val="Título 5 Car"/>
    <w:basedOn w:val="DefaultParagraphFont"/>
    <w:link w:val="Ttulo5"/>
    <w:uiPriority w:val="9"/>
    <w:qFormat/>
    <w:rsid w:val="00f86a8a"/>
    <w:rPr>
      <w:rFonts w:ascii="LTAromaSC" w:hAnsi="LTAromaSC" w:eastAsia="" w:cs="" w:cstheme="majorBidi" w:eastAsiaTheme="majorEastAs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c12fee"/>
    <w:rPr>
      <w:i/>
      <w:iCs/>
      <w:color w:val="DA291C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88584b"/>
    <w:rPr>
      <w:rFonts w:ascii="LTAromaSC" w:hAnsi="LTAromaSC"/>
      <w:i/>
      <w:iCs/>
      <w:color w:val="DA291C"/>
    </w:rPr>
  </w:style>
  <w:style w:type="character" w:styleId="IntenseReference">
    <w:name w:val="Intense Reference"/>
    <w:basedOn w:val="DefaultParagraphFont"/>
    <w:uiPriority w:val="32"/>
    <w:qFormat/>
    <w:rsid w:val="00d450de"/>
    <w:rPr>
      <w:b/>
      <w:bCs/>
      <w:smallCaps/>
      <w:color w:val="DA291C"/>
      <w:spacing w:val="5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967739"/>
    <w:rPr>
      <w:rFonts w:ascii="LTAroma" w:hAnsi="LTArom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967739"/>
    <w:rPr>
      <w:rFonts w:ascii="LTAroma" w:hAnsi="LTAroma"/>
    </w:rPr>
  </w:style>
  <w:style w:type="character" w:styleId="EnlacedeInternet">
    <w:name w:val="Enlace de Internet"/>
    <w:basedOn w:val="DefaultParagraphFont"/>
    <w:uiPriority w:val="99"/>
    <w:unhideWhenUsed/>
    <w:rsid w:val="00b64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745d9"/>
    <w:rPr>
      <w:color w:val="605E5C"/>
      <w:shd w:fill="E1DFDD" w:val="clear"/>
    </w:rPr>
  </w:style>
  <w:style w:type="character" w:styleId="Bodytext211ptBold" w:customStyle="1">
    <w:name w:val="Body text (2) + 11 pt;Bold"/>
    <w:basedOn w:val="DefaultParagraphFont"/>
    <w:qFormat/>
    <w:rsid w:val="00ba3a0d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es-ES" w:eastAsia="es-ES" w:bidi="es-ES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rsid w:val="00362a3f"/>
    <w:rPr>
      <w:rFonts w:ascii="Calibri" w:hAnsi="Calibri" w:eastAsia="Calibri" w:cs="Wingdings"/>
      <w:sz w:val="20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locked/>
    <w:rsid w:val="00e71e2a"/>
    <w:rPr>
      <w:rFonts w:ascii="Arial" w:hAnsi="Arial" w:eastAsia="Arial" w:cs="Tahoma"/>
      <w:color w:val="00000A"/>
      <w:sz w:val="24"/>
      <w:szCs w:val="24"/>
      <w:lang w:eastAsia="zh-C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semiHidden/>
    <w:unhideWhenUsed/>
    <w:rsid w:val="00362a3f"/>
    <w:pPr/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88584b"/>
    <w:pPr>
      <w:pBdr>
        <w:top w:val="single" w:sz="4" w:space="10" w:color="DA291C"/>
        <w:bottom w:val="single" w:sz="4" w:space="10" w:color="DA291C"/>
      </w:pBdr>
      <w:spacing w:before="360" w:after="360"/>
      <w:ind w:left="864" w:right="864" w:hanging="0"/>
      <w:jc w:val="center"/>
    </w:pPr>
    <w:rPr>
      <w:rFonts w:ascii="LTAromaSC" w:hAnsi="LTAromaSC"/>
      <w:i/>
      <w:iCs/>
      <w:color w:val="DA291C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967739"/>
    <w:pPr>
      <w:tabs>
        <w:tab w:val="clear" w:pos="708"/>
        <w:tab w:val="center" w:pos="4252" w:leader="none"/>
        <w:tab w:val="right" w:pos="8504" w:leader="none"/>
      </w:tabs>
      <w:spacing w:before="12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967739"/>
    <w:pPr>
      <w:tabs>
        <w:tab w:val="clear" w:pos="708"/>
        <w:tab w:val="center" w:pos="4252" w:leader="none"/>
        <w:tab w:val="right" w:pos="8504" w:leader="none"/>
      </w:tabs>
      <w:spacing w:before="120" w:after="0"/>
    </w:pPr>
    <w:rPr/>
  </w:style>
  <w:style w:type="paragraph" w:styleId="ListParagraph">
    <w:name w:val="List Paragraph"/>
    <w:basedOn w:val="Normal"/>
    <w:uiPriority w:val="34"/>
    <w:qFormat/>
    <w:rsid w:val="000f5b5e"/>
    <w:pPr>
      <w:spacing w:before="120" w:after="120"/>
      <w:ind w:left="720" w:hanging="0"/>
      <w:contextualSpacing/>
    </w:pPr>
    <w:rPr/>
  </w:style>
  <w:style w:type="paragraph" w:styleId="Default" w:customStyle="1">
    <w:name w:val="Default"/>
    <w:qFormat/>
    <w:rsid w:val="00f54e1d"/>
    <w:pPr>
      <w:widowControl w:val="false"/>
      <w:bidi w:val="0"/>
      <w:spacing w:lineRule="auto" w:line="240" w:before="0" w:after="0"/>
      <w:jc w:val="left"/>
    </w:pPr>
    <w:rPr>
      <w:rFonts w:ascii="Courier Std" w:hAnsi="Courier Std" w:eastAsia="Times New Roman" w:cs="Courier Std"/>
      <w:color w:val="000000"/>
      <w:kern w:val="0"/>
      <w:sz w:val="24"/>
      <w:szCs w:val="24"/>
      <w:lang w:eastAsia="ja-JP" w:val="es-ES" w:bidi="ar-SA"/>
    </w:rPr>
  </w:style>
  <w:style w:type="paragraph" w:styleId="Caption">
    <w:name w:val="caption"/>
    <w:basedOn w:val="Cuerpodetexto"/>
    <w:qFormat/>
    <w:rsid w:val="00362a3f"/>
    <w:pPr>
      <w:spacing w:lineRule="atLeast" w:line="240" w:before="0" w:after="140"/>
      <w:ind w:left="1134" w:hanging="0"/>
    </w:pPr>
    <w:rPr>
      <w:rFonts w:ascii="Arial" w:hAnsi="Arial" w:eastAsia="Times New Roman" w:cs="Courier New"/>
      <w:sz w:val="21"/>
      <w:szCs w:val="21"/>
      <w:lang w:bidi="ar-SA"/>
    </w:rPr>
  </w:style>
  <w:style w:type="paragraph" w:styleId="Vietas2" w:customStyle="1">
    <w:name w:val="viñetas 2"/>
    <w:basedOn w:val="Cabecera"/>
    <w:qFormat/>
    <w:rsid w:val="00362a3f"/>
    <w:pPr>
      <w:tabs>
        <w:tab w:val="clear" w:pos="4252"/>
        <w:tab w:val="clear" w:pos="8504"/>
      </w:tabs>
      <w:spacing w:lineRule="auto" w:line="360" w:before="60" w:after="60"/>
      <w:ind w:left="426" w:hanging="0"/>
    </w:pPr>
    <w:rPr>
      <w:rFonts w:ascii="Arial Narrow" w:hAnsi="Arial Narrow" w:eastAsia="Times New Roman" w:cs="Futura Bk BT"/>
      <w:b/>
      <w:sz w:val="24"/>
      <w:szCs w:val="20"/>
      <w:u w:val="single"/>
      <w:lang w:val="es-ES_tradnl"/>
    </w:rPr>
  </w:style>
  <w:style w:type="paragraph" w:styleId="Vieta1" w:customStyle="1">
    <w:name w:val="Viñeta 1"/>
    <w:basedOn w:val="Normal"/>
    <w:qFormat/>
    <w:rsid w:val="00e71e2a"/>
    <w:pPr>
      <w:tabs>
        <w:tab w:val="clear" w:pos="708"/>
        <w:tab w:val="left" w:pos="360" w:leader="none"/>
      </w:tabs>
      <w:spacing w:before="60" w:after="0"/>
      <w:jc w:val="left"/>
    </w:pPr>
    <w:rPr/>
  </w:style>
  <w:style w:type="paragraph" w:styleId="IMFZvietas" w:customStyle="1">
    <w:name w:val="IMFZ_viñetas"/>
    <w:basedOn w:val="ListParagraph"/>
    <w:qFormat/>
    <w:rsid w:val="00e71e2a"/>
    <w:pPr>
      <w:tabs>
        <w:tab w:val="clear" w:pos="708"/>
        <w:tab w:val="left" w:pos="360" w:leader="none"/>
      </w:tabs>
      <w:ind w:left="720" w:hanging="0"/>
    </w:pPr>
    <w:rPr/>
  </w:style>
  <w:style w:type="paragraph" w:styleId="Textbody" w:customStyle="1">
    <w:name w:val="Text body"/>
    <w:basedOn w:val="Normal"/>
    <w:link w:val="TextbodyCar"/>
    <w:qFormat/>
    <w:rsid w:val="00e71e2a"/>
    <w:pPr>
      <w:widowControl w:val="false"/>
      <w:suppressAutoHyphens w:val="false"/>
      <w:spacing w:lineRule="auto" w:line="288" w:before="0" w:after="140"/>
      <w:ind w:left="0" w:hanging="0"/>
      <w:jc w:val="left"/>
    </w:pPr>
    <w:rPr>
      <w:rFonts w:ascii="Arial" w:hAnsi="Arial" w:eastAsia="Arial" w:cs="Tahoma"/>
      <w:color w:val="00000A"/>
      <w:sz w:val="24"/>
      <w:szCs w:val="24"/>
      <w:lang w:bidi="ar-SA"/>
    </w:rPr>
  </w:style>
  <w:style w:type="paragraph" w:styleId="NoSpacing">
    <w:name w:val="No Spacing"/>
    <w:uiPriority w:val="1"/>
    <w:qFormat/>
    <w:rsid w:val="003c2a20"/>
    <w:pPr>
      <w:widowControl/>
      <w:suppressAutoHyphens w:val="true"/>
      <w:bidi w:val="0"/>
      <w:spacing w:lineRule="auto" w:line="240" w:before="0" w:after="0"/>
      <w:ind w:left="426" w:hanging="0"/>
      <w:jc w:val="both"/>
    </w:pPr>
    <w:rPr>
      <w:rFonts w:ascii="Calibri" w:hAnsi="Calibri" w:eastAsia="Calibri" w:cs="Wingdings" w:asciiTheme="minorHAnsi" w:eastAsiaTheme="minorHAnsi" w:hAnsiTheme="minorHAnsi"/>
      <w:color w:val="auto"/>
      <w:kern w:val="0"/>
      <w:sz w:val="20"/>
      <w:szCs w:val="22"/>
      <w:lang w:eastAsia="zh-CN" w:bidi="es-ES"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39"/>
    <w:rsid w:val="00b646f1"/>
    <w:pPr>
      <w:spacing w:after="0" w:line="240" w:lineRule="auto"/>
    </w:pPr>
    <w:rPr>
      <w:sz w:val="24"/>
      <w:szCs w:val="24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2">
    <w:name w:val="Tabla con cuadrícula2"/>
    <w:basedOn w:val="Tablanormal"/>
    <w:uiPriority w:val="39"/>
    <w:rsid w:val="00d96590"/>
    <w:pPr>
      <w:spacing w:after="0" w:line="240" w:lineRule="auto"/>
    </w:pPr>
    <w:rPr>
      <w:sz w:val="24"/>
      <w:szCs w:val="24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3BD1-2D6E-43DD-8C57-E064EB32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ZDPlantillaDocumento.dotm</Template>
  <TotalTime>35</TotalTime>
  <Application>LibreOffice/6.4.7.2$Windows_X86_64 LibreOffice_project/639b8ac485750d5696d7590a72ef1b496725cfb5</Application>
  <Pages>17</Pages>
  <Words>1357</Words>
  <Characters>7362</Characters>
  <CharactersWithSpaces>8487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2023-10-29T00:19:00Z</dcterms:created>
  <dc:creator>Ricardo Malo Mir</dc:creator>
  <dc:description/>
  <dc:language>es-ES</dc:language>
  <cp:lastModifiedBy>Ricardo Malo Mir</cp:lastModifiedBy>
  <cp:lastPrinted>2023-10-28T19:22:00Z</cp:lastPrinted>
  <dcterms:modified xsi:type="dcterms:W3CDTF">2023-11-02T10:23:00Z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