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16F" w:rsidRDefault="006C4237">
      <w:pPr>
        <w:rPr>
          <w:b/>
          <w:i/>
          <w:sz w:val="30"/>
          <w:szCs w:val="30"/>
        </w:rPr>
      </w:pPr>
      <w:r w:rsidRPr="006C4237">
        <w:rPr>
          <w:b/>
          <w:sz w:val="30"/>
          <w:szCs w:val="30"/>
        </w:rPr>
        <w:t xml:space="preserve">LA VERONAL. </w:t>
      </w:r>
      <w:r w:rsidRPr="006C4237">
        <w:rPr>
          <w:b/>
          <w:i/>
          <w:sz w:val="30"/>
          <w:szCs w:val="30"/>
        </w:rPr>
        <w:t>Siena</w:t>
      </w:r>
    </w:p>
    <w:p w:rsidR="000134D3" w:rsidRPr="000134D3" w:rsidRDefault="000134D3">
      <w:pPr>
        <w:rPr>
          <w:b/>
          <w:sz w:val="30"/>
          <w:szCs w:val="30"/>
        </w:rPr>
      </w:pPr>
      <w:r>
        <w:rPr>
          <w:b/>
          <w:sz w:val="30"/>
          <w:szCs w:val="30"/>
        </w:rPr>
        <w:t>TEATRO PRINCIPAL. 18 de febrero</w:t>
      </w:r>
    </w:p>
    <w:p w:rsidR="006C4237" w:rsidRDefault="006C4237" w:rsidP="0030530C">
      <w:pPr>
        <w:jc w:val="both"/>
        <w:rPr>
          <w:rFonts w:ascii="Verdana" w:hAnsi="Verdana"/>
          <w:sz w:val="24"/>
          <w:szCs w:val="24"/>
        </w:rPr>
      </w:pPr>
      <w:r>
        <w:rPr>
          <w:rFonts w:ascii="Verdana" w:hAnsi="Verdana"/>
          <w:sz w:val="24"/>
          <w:szCs w:val="24"/>
        </w:rPr>
        <w:t>Desde hace años, LA VERONAL ha creado un decálogo donde cada pieza producida se sitúa o toma como punto de partida un país o una ciudad del mundo, creando una analogía entre danza y geografía. No se trata de describir</w:t>
      </w:r>
      <w:r w:rsidR="0030530C">
        <w:rPr>
          <w:rFonts w:ascii="Verdana" w:hAnsi="Verdana"/>
          <w:sz w:val="24"/>
          <w:szCs w:val="24"/>
        </w:rPr>
        <w:t xml:space="preserve"> sus propuestas</w:t>
      </w:r>
      <w:r>
        <w:rPr>
          <w:rFonts w:ascii="Verdana" w:hAnsi="Verdana"/>
          <w:sz w:val="24"/>
          <w:szCs w:val="24"/>
        </w:rPr>
        <w:t xml:space="preserve"> como documentales que ofrezcan una perspectiva del país o la ciudad de forma directa, sino que se sirven de los elementos geográficos que proporcionan la idea y el argumento del espectáculo. </w:t>
      </w:r>
      <w:r w:rsidR="004B740C">
        <w:rPr>
          <w:rFonts w:ascii="Verdana" w:hAnsi="Verdana"/>
          <w:sz w:val="24"/>
          <w:szCs w:val="24"/>
        </w:rPr>
        <w:t xml:space="preserve">LA VERONAL está formada por artistas procedentes de la danza, el cine, la literatura y la fotografía, que se emplean en una constante búsqueda de nuevos soportes expresivos plenos de referencias culturales, creando un fuerte lenguaje narrativo con la intención de formar espacios artísticos globales. </w:t>
      </w:r>
      <w:r>
        <w:rPr>
          <w:rFonts w:ascii="Verdana" w:hAnsi="Verdana"/>
          <w:sz w:val="24"/>
          <w:szCs w:val="24"/>
        </w:rPr>
        <w:t xml:space="preserve">El particular viaje de LA VERONAL capitaneado por el coreógrafo </w:t>
      </w:r>
      <w:r>
        <w:rPr>
          <w:rFonts w:ascii="Verdana" w:hAnsi="Verdana"/>
          <w:b/>
          <w:sz w:val="24"/>
          <w:szCs w:val="24"/>
        </w:rPr>
        <w:t xml:space="preserve">Marcos </w:t>
      </w:r>
      <w:proofErr w:type="spellStart"/>
      <w:r>
        <w:rPr>
          <w:rFonts w:ascii="Verdana" w:hAnsi="Verdana"/>
          <w:b/>
          <w:sz w:val="24"/>
          <w:szCs w:val="24"/>
        </w:rPr>
        <w:t>Morau</w:t>
      </w:r>
      <w:proofErr w:type="spellEnd"/>
      <w:r>
        <w:rPr>
          <w:rFonts w:ascii="Verdana" w:hAnsi="Verdana"/>
          <w:sz w:val="24"/>
          <w:szCs w:val="24"/>
        </w:rPr>
        <w:t xml:space="preserve">, hace escala esta vez en la localidad italiana de </w:t>
      </w:r>
      <w:r>
        <w:rPr>
          <w:rFonts w:ascii="Verdana" w:hAnsi="Verdana"/>
          <w:sz w:val="24"/>
          <w:szCs w:val="24"/>
          <w:u w:val="single"/>
        </w:rPr>
        <w:t>Siena</w:t>
      </w:r>
      <w:r>
        <w:rPr>
          <w:rFonts w:ascii="Verdana" w:hAnsi="Verdana"/>
          <w:sz w:val="24"/>
          <w:szCs w:val="24"/>
        </w:rPr>
        <w:t>. En esta propuesta coreográfica, -</w:t>
      </w:r>
      <w:r>
        <w:rPr>
          <w:rFonts w:ascii="Verdana" w:hAnsi="Verdana"/>
          <w:i/>
          <w:sz w:val="24"/>
          <w:szCs w:val="24"/>
        </w:rPr>
        <w:t>Siena-</w:t>
      </w:r>
      <w:r>
        <w:rPr>
          <w:rFonts w:ascii="Verdana" w:hAnsi="Verdana"/>
          <w:sz w:val="24"/>
          <w:szCs w:val="24"/>
        </w:rPr>
        <w:t xml:space="preserve">, LA VERONAL nos introduce en una sala de un museo, diáfana y blanca, con sólo un cuadro de dimensiones épicas colgado en la pared, </w:t>
      </w:r>
      <w:r>
        <w:rPr>
          <w:rFonts w:ascii="Verdana" w:hAnsi="Verdana"/>
          <w:i/>
          <w:sz w:val="24"/>
          <w:szCs w:val="24"/>
        </w:rPr>
        <w:t>La Venus de Urbino</w:t>
      </w:r>
      <w:r>
        <w:rPr>
          <w:rFonts w:ascii="Verdana" w:hAnsi="Verdana"/>
          <w:sz w:val="24"/>
          <w:szCs w:val="24"/>
        </w:rPr>
        <w:t xml:space="preserve">, de Tiziano, más grande que el original, y cuatro bancos corridos como único elemento escenográfico de la estancia. Al fondo, una puerta que da a un oscuro espacio indefinido. En uno de los bancos, una mujer sentada mira el cuadro y el guarda del museo la mira constantemente, imagen que recuerda, de manera instantánea, a esa misteriosa </w:t>
      </w:r>
      <w:proofErr w:type="spellStart"/>
      <w:r>
        <w:rPr>
          <w:rFonts w:ascii="Verdana" w:hAnsi="Verdana"/>
          <w:i/>
          <w:sz w:val="24"/>
          <w:szCs w:val="24"/>
        </w:rPr>
        <w:t>Madelaine</w:t>
      </w:r>
      <w:proofErr w:type="spellEnd"/>
      <w:r>
        <w:rPr>
          <w:rFonts w:ascii="Verdana" w:hAnsi="Verdana"/>
          <w:sz w:val="24"/>
          <w:szCs w:val="24"/>
        </w:rPr>
        <w:t xml:space="preserve"> de </w:t>
      </w:r>
      <w:proofErr w:type="spellStart"/>
      <w:r>
        <w:rPr>
          <w:rFonts w:ascii="Verdana" w:hAnsi="Verdana"/>
          <w:i/>
          <w:sz w:val="24"/>
          <w:szCs w:val="24"/>
        </w:rPr>
        <w:t>Vertigo</w:t>
      </w:r>
      <w:proofErr w:type="spellEnd"/>
      <w:r>
        <w:rPr>
          <w:rFonts w:ascii="Verdana" w:hAnsi="Verdana"/>
          <w:sz w:val="24"/>
          <w:szCs w:val="24"/>
        </w:rPr>
        <w:t xml:space="preserve"> mirando el retrato de su antepasada Carlota Valdés. Como elemento sonoro referencial, una música de </w:t>
      </w:r>
      <w:r>
        <w:rPr>
          <w:rFonts w:ascii="Verdana" w:hAnsi="Verdana"/>
          <w:sz w:val="24"/>
          <w:szCs w:val="24"/>
          <w:u w:val="single"/>
        </w:rPr>
        <w:t xml:space="preserve">Bernard </w:t>
      </w:r>
      <w:proofErr w:type="spellStart"/>
      <w:r>
        <w:rPr>
          <w:rFonts w:ascii="Verdana" w:hAnsi="Verdana"/>
          <w:sz w:val="24"/>
          <w:szCs w:val="24"/>
          <w:u w:val="single"/>
        </w:rPr>
        <w:t>Herrman</w:t>
      </w:r>
      <w:proofErr w:type="spellEnd"/>
      <w:r w:rsidR="0030530C">
        <w:rPr>
          <w:rFonts w:ascii="Verdana" w:hAnsi="Verdana"/>
          <w:sz w:val="24"/>
          <w:szCs w:val="24"/>
        </w:rPr>
        <w:t xml:space="preserve">, compositor habitual de las películas de A. </w:t>
      </w:r>
      <w:proofErr w:type="spellStart"/>
      <w:r w:rsidR="0030530C">
        <w:rPr>
          <w:rFonts w:ascii="Verdana" w:hAnsi="Verdana"/>
          <w:sz w:val="24"/>
          <w:szCs w:val="24"/>
        </w:rPr>
        <w:t>Hitchcock</w:t>
      </w:r>
      <w:proofErr w:type="spellEnd"/>
      <w:r w:rsidR="0030530C">
        <w:rPr>
          <w:rFonts w:ascii="Verdana" w:hAnsi="Verdana"/>
          <w:sz w:val="24"/>
          <w:szCs w:val="24"/>
        </w:rPr>
        <w:t>, afirmando que, una vez más, LA VERONAL disfruta llevando las influencias cinematográficas al escenario.</w:t>
      </w:r>
    </w:p>
    <w:p w:rsidR="0030530C" w:rsidRDefault="0030530C" w:rsidP="0030530C">
      <w:pPr>
        <w:jc w:val="both"/>
        <w:rPr>
          <w:rFonts w:ascii="Verdana" w:hAnsi="Verdana"/>
          <w:sz w:val="24"/>
          <w:szCs w:val="24"/>
        </w:rPr>
      </w:pPr>
      <w:r>
        <w:rPr>
          <w:rFonts w:ascii="Verdana" w:hAnsi="Verdana"/>
          <w:sz w:val="24"/>
          <w:szCs w:val="24"/>
        </w:rPr>
        <w:t xml:space="preserve">Partiendo de una iconografía surrealista y asfixiante, </w:t>
      </w:r>
      <w:r>
        <w:rPr>
          <w:rFonts w:ascii="Verdana" w:hAnsi="Verdana"/>
          <w:b/>
          <w:sz w:val="24"/>
          <w:szCs w:val="24"/>
        </w:rPr>
        <w:t xml:space="preserve">Marcos </w:t>
      </w:r>
      <w:proofErr w:type="spellStart"/>
      <w:r>
        <w:rPr>
          <w:rFonts w:ascii="Verdana" w:hAnsi="Verdana"/>
          <w:b/>
          <w:sz w:val="24"/>
          <w:szCs w:val="24"/>
        </w:rPr>
        <w:t>Morau</w:t>
      </w:r>
      <w:proofErr w:type="spellEnd"/>
      <w:r>
        <w:rPr>
          <w:rFonts w:ascii="Verdana" w:hAnsi="Verdana"/>
          <w:sz w:val="24"/>
          <w:szCs w:val="24"/>
        </w:rPr>
        <w:t xml:space="preserve"> lanza su discurso coreográfico partiendo del cuerpo como objeto y como artefacto, el cuerpo como artefacto, el cuerpo en sus estados naturales y en sus modos de percibirse en un espacio temporal que va desde el Renacimiento hasta nuestros días. Todo ello presentado con una estética poderosa en pos de perfilar una experiencia única, fruto de aunar la más esmerada iluminación con una escenografía portentosa y un vestuario cuidado y excéntrico, que consolida el resultado final, creando un envoltorio de primera y un ambiente musical y espacio sonoro meticulosos y precisos que le confiere al </w:t>
      </w:r>
      <w:r>
        <w:rPr>
          <w:rFonts w:ascii="Verdana" w:hAnsi="Verdana"/>
          <w:sz w:val="24"/>
          <w:szCs w:val="24"/>
        </w:rPr>
        <w:lastRenderedPageBreak/>
        <w:t xml:space="preserve">espectáculo un ambiente de suspense de acuerdo con el criterio dramatúrgico de </w:t>
      </w:r>
      <w:r>
        <w:rPr>
          <w:rFonts w:ascii="Verdana" w:hAnsi="Verdana"/>
          <w:b/>
          <w:i/>
          <w:sz w:val="24"/>
          <w:szCs w:val="24"/>
        </w:rPr>
        <w:t>Siena</w:t>
      </w:r>
      <w:r>
        <w:rPr>
          <w:rFonts w:ascii="Verdana" w:hAnsi="Verdana"/>
          <w:sz w:val="24"/>
          <w:szCs w:val="24"/>
        </w:rPr>
        <w:t>.</w:t>
      </w:r>
    </w:p>
    <w:p w:rsidR="0030530C" w:rsidRDefault="0030530C" w:rsidP="0030530C">
      <w:pPr>
        <w:jc w:val="both"/>
        <w:rPr>
          <w:rFonts w:ascii="Verdana" w:hAnsi="Verdana"/>
          <w:sz w:val="24"/>
          <w:szCs w:val="24"/>
        </w:rPr>
      </w:pPr>
      <w:r>
        <w:rPr>
          <w:rFonts w:ascii="Verdana" w:hAnsi="Verdana"/>
          <w:sz w:val="24"/>
          <w:szCs w:val="24"/>
        </w:rPr>
        <w:t xml:space="preserve">En </w:t>
      </w:r>
      <w:r>
        <w:rPr>
          <w:rFonts w:ascii="Verdana" w:hAnsi="Verdana"/>
          <w:b/>
          <w:i/>
          <w:sz w:val="24"/>
          <w:szCs w:val="24"/>
        </w:rPr>
        <w:t>Siena</w:t>
      </w:r>
      <w:r>
        <w:rPr>
          <w:rFonts w:ascii="Verdana" w:hAnsi="Verdana"/>
          <w:sz w:val="24"/>
          <w:szCs w:val="24"/>
        </w:rPr>
        <w:t>, los doce intérpretes salen y entran en escena</w:t>
      </w:r>
      <w:r w:rsidR="004B740C">
        <w:rPr>
          <w:rFonts w:ascii="Verdana" w:hAnsi="Verdana"/>
          <w:sz w:val="24"/>
          <w:szCs w:val="24"/>
        </w:rPr>
        <w:t xml:space="preserve"> vestidos con una indumentaria que simulan ser competidores de esgrima, elemento que les confiere una falta de identidad inquietante, contrastando con la oscuridad de dos únicos personajes: la señora y el guardia de seguridad de la sala. Dentro del leguaje cinético que caracteriza </w:t>
      </w:r>
      <w:r w:rsidR="004B740C">
        <w:rPr>
          <w:rFonts w:ascii="Verdana" w:hAnsi="Verdana"/>
          <w:b/>
          <w:i/>
          <w:sz w:val="24"/>
          <w:szCs w:val="24"/>
        </w:rPr>
        <w:t>Siena</w:t>
      </w:r>
      <w:r w:rsidR="004B740C">
        <w:rPr>
          <w:rFonts w:ascii="Verdana" w:hAnsi="Verdana"/>
          <w:sz w:val="24"/>
          <w:szCs w:val="24"/>
        </w:rPr>
        <w:t>, se suceden numerosos dúos y tríos, con minuciosos juegos de enganche que sorprenden al público con una precisión propia de un reloj suizo, complementándolos con fragmentaciones de movimientos de una gestualidad grotesca, evidenciando con ello, una más que patente inclinación hacia lo explícitamente portentoso y mostrando un gusto por los cuerpos en movimiento, que brillan con luz propia</w:t>
      </w:r>
      <w:r w:rsidR="000134D3">
        <w:rPr>
          <w:rFonts w:ascii="Verdana" w:hAnsi="Verdana"/>
          <w:sz w:val="24"/>
          <w:szCs w:val="24"/>
        </w:rPr>
        <w:t>.</w:t>
      </w:r>
    </w:p>
    <w:p w:rsidR="000134D3" w:rsidRPr="000134D3" w:rsidRDefault="000134D3" w:rsidP="0030530C">
      <w:pPr>
        <w:jc w:val="both"/>
        <w:rPr>
          <w:rFonts w:ascii="Verdana" w:hAnsi="Verdana"/>
          <w:sz w:val="24"/>
          <w:szCs w:val="24"/>
        </w:rPr>
      </w:pPr>
      <w:r>
        <w:rPr>
          <w:rFonts w:ascii="Verdana" w:hAnsi="Verdana"/>
          <w:b/>
          <w:i/>
          <w:sz w:val="24"/>
          <w:szCs w:val="24"/>
        </w:rPr>
        <w:t>Siena</w:t>
      </w:r>
      <w:r>
        <w:rPr>
          <w:rFonts w:ascii="Verdana" w:hAnsi="Verdana"/>
          <w:sz w:val="24"/>
          <w:szCs w:val="24"/>
        </w:rPr>
        <w:t xml:space="preserve"> es una coproducción que ha traspasado fronteras, formada por el MERCAT DE LES FLORS y  el </w:t>
      </w:r>
      <w:proofErr w:type="spellStart"/>
      <w:r>
        <w:rPr>
          <w:rFonts w:ascii="Verdana" w:hAnsi="Verdana"/>
          <w:sz w:val="24"/>
          <w:szCs w:val="24"/>
        </w:rPr>
        <w:t>Europäischer</w:t>
      </w:r>
      <w:proofErr w:type="spellEnd"/>
      <w:r>
        <w:rPr>
          <w:rFonts w:ascii="Verdana" w:hAnsi="Verdana"/>
          <w:sz w:val="24"/>
          <w:szCs w:val="24"/>
        </w:rPr>
        <w:t xml:space="preserve"> </w:t>
      </w:r>
      <w:proofErr w:type="spellStart"/>
      <w:r>
        <w:rPr>
          <w:rFonts w:ascii="Verdana" w:hAnsi="Verdana"/>
          <w:sz w:val="24"/>
          <w:szCs w:val="24"/>
        </w:rPr>
        <w:t>Zentrum</w:t>
      </w:r>
      <w:proofErr w:type="spellEnd"/>
      <w:r>
        <w:rPr>
          <w:rFonts w:ascii="Verdana" w:hAnsi="Verdana"/>
          <w:sz w:val="24"/>
          <w:szCs w:val="24"/>
        </w:rPr>
        <w:t xml:space="preserve"> der </w:t>
      </w:r>
      <w:proofErr w:type="spellStart"/>
      <w:r>
        <w:rPr>
          <w:rFonts w:ascii="Verdana" w:hAnsi="Verdana"/>
          <w:sz w:val="24"/>
          <w:szCs w:val="24"/>
        </w:rPr>
        <w:t>Künste</w:t>
      </w:r>
      <w:proofErr w:type="spellEnd"/>
      <w:r>
        <w:rPr>
          <w:rFonts w:ascii="Verdana" w:hAnsi="Verdana"/>
          <w:sz w:val="24"/>
          <w:szCs w:val="24"/>
        </w:rPr>
        <w:t xml:space="preserve"> </w:t>
      </w:r>
      <w:proofErr w:type="spellStart"/>
      <w:r>
        <w:rPr>
          <w:rFonts w:ascii="Verdana" w:hAnsi="Verdana"/>
          <w:sz w:val="24"/>
          <w:szCs w:val="24"/>
        </w:rPr>
        <w:t>Dresden</w:t>
      </w:r>
      <w:proofErr w:type="spellEnd"/>
      <w:r>
        <w:rPr>
          <w:rFonts w:ascii="Verdana" w:hAnsi="Verdana"/>
          <w:sz w:val="24"/>
          <w:szCs w:val="24"/>
        </w:rPr>
        <w:t>. La VERONAL triunfa una vez más sobre los escenarios de toda Europa con esta producción de danza contemporánea</w:t>
      </w:r>
      <w:r w:rsidR="0017117E">
        <w:rPr>
          <w:rFonts w:ascii="Verdana" w:hAnsi="Verdana"/>
          <w:sz w:val="24"/>
          <w:szCs w:val="24"/>
        </w:rPr>
        <w:t xml:space="preserve"> llena de estímulos visuales, sonoros…, de emoción; todo un diálogo sobre el arte y la representación; un espectáculo lleno de voces, de ficción, de realismo, de historia, de vida y también de muerte; y por supuesto de danza, una danza tan carnal como el lienzo de Tiziano.</w:t>
      </w:r>
    </w:p>
    <w:p w:rsidR="006C4237" w:rsidRPr="006C4237" w:rsidRDefault="006C4237" w:rsidP="0030530C">
      <w:pPr>
        <w:jc w:val="both"/>
        <w:rPr>
          <w:b/>
        </w:rPr>
      </w:pPr>
    </w:p>
    <w:sectPr w:rsidR="006C4237" w:rsidRPr="006C4237" w:rsidSect="005211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C4237"/>
    <w:rsid w:val="000134D3"/>
    <w:rsid w:val="0017117E"/>
    <w:rsid w:val="0030530C"/>
    <w:rsid w:val="004B740C"/>
    <w:rsid w:val="0052116F"/>
    <w:rsid w:val="006C42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574</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Patronato Municipal Zaragoza</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Vaselga</dc:creator>
  <cp:keywords/>
  <dc:description/>
  <cp:lastModifiedBy>Jesús Vaselga</cp:lastModifiedBy>
  <cp:revision>1</cp:revision>
  <dcterms:created xsi:type="dcterms:W3CDTF">2017-02-16T12:24:00Z</dcterms:created>
  <dcterms:modified xsi:type="dcterms:W3CDTF">2017-02-16T13:07:00Z</dcterms:modified>
</cp:coreProperties>
</file>