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299" w:rsidRDefault="009961BB">
      <w:r>
        <w:rPr>
          <w:noProof/>
          <w:lang w:eastAsia="es-ES"/>
        </w:rPr>
        <w:drawing>
          <wp:inline distT="0" distB="0" distL="0" distR="0">
            <wp:extent cx="5400040" cy="7714615"/>
            <wp:effectExtent l="19050" t="0" r="0" b="0"/>
            <wp:docPr id="1" name="0 Imagen" descr="Poster Version Final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Version Final 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BB" w:rsidRDefault="009961BB"/>
    <w:p w:rsidR="009961BB" w:rsidRDefault="009961BB"/>
    <w:p w:rsidR="009961BB" w:rsidRDefault="009961B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R="009961BB" w:rsidTr="007213FD">
        <w:tc>
          <w:tcPr>
            <w:tcW w:w="4247" w:type="dxa"/>
          </w:tcPr>
          <w:p w:rsidR="009961BB" w:rsidRDefault="00F22769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F22769"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margin-left:-20.95pt;margin-top:8.65pt;width:191.65pt;height:28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" filled="f" stroked="f">
                  <v:fill o:detectmouseclick="t"/>
                  <v:textbox>
                    <w:txbxContent>
                      <w:p w:rsidR="009961BB" w:rsidRPr="00BC2759" w:rsidRDefault="009961BB" w:rsidP="009961BB">
                        <w:pPr>
                          <w:pStyle w:val="NormalWeb"/>
                          <w:spacing w:after="0"/>
                          <w:rPr>
                            <w:rFonts w:ascii="Eras Demi ITC" w:hAnsi="Eras Demi ITC" w:cstheme="minorHAnsi"/>
                            <w:b/>
                            <w:sz w:val="28"/>
                            <w:szCs w:val="72"/>
                          </w:rPr>
                        </w:pPr>
                        <w:r w:rsidRPr="00BB1420">
                          <w:rPr>
                            <w:rFonts w:ascii="Eras Demi ITC" w:hAnsi="Eras Demi ITC" w:cstheme="minorHAnsi"/>
                            <w:b/>
                          </w:rPr>
                          <w:t>MENTIRAS</w:t>
                        </w:r>
                        <w:r>
                          <w:rPr>
                            <w:rFonts w:ascii="Eras Demi ITC" w:hAnsi="Eras Demi ITC" w:cstheme="minorHAnsi"/>
                            <w:b/>
                          </w:rPr>
                          <w:t xml:space="preserve"> </w:t>
                        </w:r>
                        <w:r w:rsidRPr="00BB1420">
                          <w:rPr>
                            <w:rFonts w:ascii="Eras Demi ITC" w:hAnsi="Eras Demi ITC" w:cstheme="minorHAnsi"/>
                            <w:b/>
                          </w:rPr>
                          <w:t>INTELIGENT</w:t>
                        </w:r>
                        <w:r w:rsidRPr="00BC2759">
                          <w:rPr>
                            <w:rFonts w:ascii="Eras Demi ITC" w:hAnsi="Eras Demi ITC" w:cstheme="minorHAnsi"/>
                            <w:b/>
                            <w:sz w:val="28"/>
                            <w:szCs w:val="72"/>
                          </w:rPr>
                          <w:t>ES</w:t>
                        </w:r>
                      </w:p>
                    </w:txbxContent>
                  </v:textbox>
                </v:shape>
              </w:pict>
            </w:r>
          </w:p>
          <w:p w:rsidR="009961BB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 xml:space="preserve">De </w:t>
            </w:r>
            <w:proofErr w:type="spellStart"/>
            <w:r w:rsidRPr="00BC2759">
              <w:rPr>
                <w:rFonts w:asciiTheme="minorHAnsi" w:hAnsiTheme="minorHAnsi" w:cstheme="minorHAnsi"/>
                <w:color w:val="000000"/>
              </w:rPr>
              <w:t>Joe</w:t>
            </w:r>
            <w:proofErr w:type="spellEnd"/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BC2759">
              <w:rPr>
                <w:rFonts w:asciiTheme="minorHAnsi" w:hAnsiTheme="minorHAnsi" w:cstheme="minorHAnsi"/>
                <w:color w:val="000000"/>
              </w:rPr>
              <w:t>Dipietro</w:t>
            </w:r>
            <w:proofErr w:type="spellEnd"/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Dirección: Raquel Pérez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>Producción: Descalzos Producciones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 xml:space="preserve">Con: 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>María Luisa Merlo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Juan Jesús Valverde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 xml:space="preserve">Ana Escribano 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>Jesús Cisneros</w:t>
            </w:r>
          </w:p>
          <w:p w:rsidR="009961BB" w:rsidRPr="00BC2759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C2759">
              <w:rPr>
                <w:rFonts w:asciiTheme="minorHAnsi" w:hAnsiTheme="minorHAnsi" w:cstheme="minorHAnsi"/>
                <w:color w:val="000000"/>
              </w:rPr>
              <w:t>Distribuye: Maribel Mesón 636731868</w:t>
            </w:r>
          </w:p>
          <w:p w:rsidR="009961BB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Default="009961BB" w:rsidP="007213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9961BB" w:rsidRDefault="009961BB" w:rsidP="007213FD">
            <w:pPr>
              <w:pStyle w:val="NormalWeb"/>
              <w:spacing w:before="0" w:beforeAutospacing="0" w:after="0" w:afterAutospacing="0"/>
              <w:rPr>
                <w:rFonts w:ascii="Oswald" w:hAnsi="Oswald"/>
                <w:color w:val="000000"/>
              </w:rPr>
            </w:pPr>
          </w:p>
        </w:tc>
        <w:tc>
          <w:tcPr>
            <w:tcW w:w="4247" w:type="dxa"/>
          </w:tcPr>
          <w:p w:rsidR="009961BB" w:rsidRDefault="009961BB" w:rsidP="007213FD">
            <w:pPr>
              <w:pStyle w:val="NormalWeb"/>
              <w:spacing w:before="0" w:beforeAutospacing="0" w:after="0" w:afterAutospacing="0"/>
              <w:jc w:val="center"/>
              <w:rPr>
                <w:rFonts w:ascii="Oswald" w:hAnsi="Oswald"/>
                <w:color w:val="000000"/>
              </w:rPr>
            </w:pPr>
            <w:r>
              <w:rPr>
                <w:rFonts w:ascii="Oswald" w:hAnsi="Oswald"/>
                <w:noProof/>
                <w:color w:val="000000"/>
              </w:rPr>
              <w:drawing>
                <wp:inline distT="0" distB="0" distL="0" distR="0">
                  <wp:extent cx="2080186" cy="2971800"/>
                  <wp:effectExtent l="19050" t="0" r="0" b="0"/>
                  <wp:docPr id="2" name="0 Imagen" descr="Poster Version Final 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r Version Final V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75" cy="297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1BB" w:rsidRDefault="009961BB" w:rsidP="009961BB">
      <w:pPr>
        <w:pStyle w:val="NormalWeb"/>
        <w:shd w:val="clear" w:color="auto" w:fill="FFFFFF"/>
        <w:spacing w:before="0" w:beforeAutospacing="0" w:after="0" w:afterAutospacing="0"/>
        <w:rPr>
          <w:rFonts w:ascii="Oswald" w:hAnsi="Oswald"/>
          <w:color w:val="000000"/>
        </w:rPr>
      </w:pPr>
    </w:p>
    <w:p w:rsidR="009961BB" w:rsidRPr="00967FD1" w:rsidRDefault="009961BB" w:rsidP="009961B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8"/>
        </w:rPr>
      </w:pPr>
      <w:r w:rsidRPr="00967FD1">
        <w:rPr>
          <w:rFonts w:asciiTheme="minorHAnsi" w:hAnsiTheme="minorHAnsi" w:cstheme="minorHAnsi"/>
          <w:b/>
          <w:i/>
          <w:color w:val="000000"/>
          <w:sz w:val="28"/>
        </w:rPr>
        <w:t>SINOPSIS</w:t>
      </w:r>
      <w:bookmarkStart w:id="0" w:name="_GoBack"/>
      <w:bookmarkEnd w:id="0"/>
    </w:p>
    <w:p w:rsidR="009961BB" w:rsidRDefault="009961BB" w:rsidP="009961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</w:t>
      </w:r>
      <w:r w:rsidRPr="00C62CA4">
        <w:rPr>
          <w:rFonts w:asciiTheme="minorHAnsi" w:hAnsiTheme="minorHAnsi" w:cstheme="minorHAnsi"/>
          <w:color w:val="000000"/>
        </w:rPr>
        <w:t>a nueva comedia disparatada de sexo, amor y secretos matrimoniales.</w:t>
      </w:r>
    </w:p>
    <w:p w:rsidR="009961BB" w:rsidRDefault="009961BB" w:rsidP="009961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C62CA4">
        <w:rPr>
          <w:rFonts w:asciiTheme="minorHAnsi" w:hAnsiTheme="minorHAnsi" w:cstheme="minorHAnsi"/>
          <w:color w:val="000000"/>
        </w:rPr>
        <w:t>Por primera vez desde su aclamada obra de " </w:t>
      </w:r>
      <w:r w:rsidRPr="00C62CA4">
        <w:rPr>
          <w:rStyle w:val="Textoennegrita"/>
          <w:rFonts w:asciiTheme="minorHAnsi" w:hAnsiTheme="minorHAnsi" w:cstheme="minorHAnsi"/>
          <w:i/>
          <w:iCs/>
          <w:color w:val="000000"/>
        </w:rPr>
        <w:t xml:space="preserve">Te quiero, eres </w:t>
      </w:r>
      <w:proofErr w:type="spellStart"/>
      <w:r w:rsidRPr="00C62CA4">
        <w:rPr>
          <w:rStyle w:val="Textoennegrita"/>
          <w:rFonts w:asciiTheme="minorHAnsi" w:hAnsiTheme="minorHAnsi" w:cstheme="minorHAnsi"/>
          <w:i/>
          <w:iCs/>
          <w:color w:val="000000"/>
        </w:rPr>
        <w:t>perfecto</w:t>
      </w:r>
      <w:proofErr w:type="gramStart"/>
      <w:r w:rsidRPr="00C62CA4">
        <w:rPr>
          <w:rStyle w:val="Textoennegrita"/>
          <w:rFonts w:asciiTheme="minorHAnsi" w:hAnsiTheme="minorHAnsi" w:cstheme="minorHAnsi"/>
          <w:i/>
          <w:iCs/>
          <w:color w:val="000000"/>
        </w:rPr>
        <w:t>,ya</w:t>
      </w:r>
      <w:proofErr w:type="spellEnd"/>
      <w:proofErr w:type="gramEnd"/>
      <w:r w:rsidRPr="00C62CA4">
        <w:rPr>
          <w:rStyle w:val="Textoennegrita"/>
          <w:rFonts w:asciiTheme="minorHAnsi" w:hAnsiTheme="minorHAnsi" w:cstheme="minorHAnsi"/>
          <w:i/>
          <w:iCs/>
          <w:color w:val="000000"/>
        </w:rPr>
        <w:t xml:space="preserve"> te cambiaré"</w:t>
      </w:r>
      <w:r w:rsidRPr="00C62CA4">
        <w:rPr>
          <w:rStyle w:val="Textoennegrita"/>
          <w:rFonts w:asciiTheme="minorHAnsi" w:hAnsiTheme="minorHAnsi" w:cstheme="minorHAnsi"/>
          <w:color w:val="000000"/>
        </w:rPr>
        <w:t>, el</w:t>
      </w:r>
      <w:r w:rsidRPr="00C62CA4">
        <w:rPr>
          <w:rFonts w:asciiTheme="minorHAnsi" w:hAnsiTheme="minorHAnsi" w:cstheme="minorHAnsi"/>
          <w:color w:val="000000"/>
        </w:rPr>
        <w:t xml:space="preserve"> ganador del Tony </w:t>
      </w:r>
      <w:proofErr w:type="spellStart"/>
      <w:r w:rsidRPr="00C62CA4">
        <w:rPr>
          <w:rFonts w:asciiTheme="minorHAnsi" w:hAnsiTheme="minorHAnsi" w:cstheme="minorHAnsi"/>
          <w:color w:val="000000"/>
        </w:rPr>
        <w:t>Award</w:t>
      </w:r>
      <w:proofErr w:type="spellEnd"/>
      <w:r>
        <w:rPr>
          <w:rFonts w:asciiTheme="minorHAnsi" w:hAnsiTheme="minorHAnsi" w:cstheme="minorHAnsi"/>
          <w:color w:val="000000"/>
        </w:rPr>
        <w:t xml:space="preserve">  </w:t>
      </w:r>
      <w:proofErr w:type="spellStart"/>
      <w:r w:rsidRPr="00C62CA4">
        <w:rPr>
          <w:rStyle w:val="Textoennegrita"/>
          <w:rFonts w:asciiTheme="minorHAnsi" w:hAnsiTheme="minorHAnsi" w:cstheme="minorHAnsi"/>
          <w:color w:val="000000"/>
        </w:rPr>
        <w:t>J</w:t>
      </w:r>
      <w:r>
        <w:rPr>
          <w:rStyle w:val="Textoennegrita"/>
          <w:rFonts w:asciiTheme="minorHAnsi" w:hAnsiTheme="minorHAnsi" w:cstheme="minorHAnsi"/>
          <w:color w:val="000000"/>
        </w:rPr>
        <w:t>oe</w:t>
      </w:r>
      <w:proofErr w:type="spellEnd"/>
      <w:r>
        <w:rPr>
          <w:rStyle w:val="Textoennegrita"/>
          <w:rFonts w:asciiTheme="minorHAnsi" w:hAnsiTheme="minorHAnsi" w:cstheme="minorHAnsi"/>
          <w:color w:val="000000"/>
        </w:rPr>
        <w:t xml:space="preserve">  </w:t>
      </w:r>
      <w:proofErr w:type="spellStart"/>
      <w:r w:rsidRPr="00C62CA4">
        <w:rPr>
          <w:rStyle w:val="Textoennegrita"/>
          <w:rFonts w:asciiTheme="minorHAnsi" w:hAnsiTheme="minorHAnsi" w:cstheme="minorHAnsi"/>
          <w:color w:val="000000"/>
        </w:rPr>
        <w:t>Di</w:t>
      </w:r>
      <w:r>
        <w:rPr>
          <w:rStyle w:val="Textoennegrita"/>
          <w:rFonts w:asciiTheme="minorHAnsi" w:hAnsiTheme="minorHAnsi" w:cstheme="minorHAnsi"/>
          <w:color w:val="000000"/>
        </w:rPr>
        <w:t>pietro</w:t>
      </w:r>
      <w:proofErr w:type="spellEnd"/>
      <w:r w:rsidRPr="00C62CA4">
        <w:rPr>
          <w:rFonts w:asciiTheme="minorHAnsi" w:hAnsiTheme="minorHAnsi" w:cstheme="minorHAnsi"/>
          <w:color w:val="000000"/>
        </w:rPr>
        <w:t>  trae su nueva comedia a España</w:t>
      </w:r>
      <w:r>
        <w:rPr>
          <w:rFonts w:asciiTheme="minorHAnsi" w:hAnsiTheme="minorHAnsi" w:cstheme="minorHAnsi"/>
          <w:color w:val="000000"/>
        </w:rPr>
        <w:t>.</w:t>
      </w:r>
    </w:p>
    <w:p w:rsidR="009961BB" w:rsidRDefault="009961BB" w:rsidP="009961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C62CA4">
        <w:rPr>
          <w:rFonts w:asciiTheme="minorHAnsi" w:hAnsiTheme="minorHAnsi" w:cstheme="minorHAnsi"/>
          <w:color w:val="000000"/>
        </w:rPr>
        <w:t>Una madre siempre sabe cuando algo está mal. Cuando Alicia se da cuenta de que su amado esposo</w:t>
      </w:r>
      <w:r>
        <w:rPr>
          <w:rFonts w:asciiTheme="minorHAnsi" w:hAnsiTheme="minorHAnsi" w:cstheme="minorHAnsi"/>
          <w:color w:val="000000"/>
        </w:rPr>
        <w:t>, Fernando,</w:t>
      </w:r>
      <w:r w:rsidRPr="00C62CA4">
        <w:rPr>
          <w:rFonts w:asciiTheme="minorHAnsi" w:hAnsiTheme="minorHAnsi" w:cstheme="minorHAnsi"/>
          <w:color w:val="000000"/>
        </w:rPr>
        <w:t xml:space="preserve">  regresó preocupado a su casa después de un partido de tenis con su hijo, ella empieza a sospechar que algo no va como debería ir  y se pone en acción. Decidida a armar el rompecabezas, invit</w:t>
      </w:r>
      <w:r>
        <w:rPr>
          <w:rFonts w:asciiTheme="minorHAnsi" w:hAnsiTheme="minorHAnsi" w:cstheme="minorHAnsi"/>
          <w:color w:val="000000"/>
        </w:rPr>
        <w:t xml:space="preserve">a a su hijo, </w:t>
      </w:r>
      <w:proofErr w:type="spellStart"/>
      <w:r>
        <w:rPr>
          <w:rFonts w:asciiTheme="minorHAnsi" w:hAnsiTheme="minorHAnsi" w:cstheme="minorHAnsi"/>
          <w:color w:val="000000"/>
        </w:rPr>
        <w:t>Fer</w:t>
      </w:r>
      <w:proofErr w:type="spellEnd"/>
      <w:r w:rsidRPr="00C62CA4">
        <w:rPr>
          <w:rFonts w:asciiTheme="minorHAnsi" w:hAnsiTheme="minorHAnsi" w:cstheme="minorHAnsi"/>
          <w:color w:val="000000"/>
        </w:rPr>
        <w:t xml:space="preserve">, y a su nuera, </w:t>
      </w:r>
      <w:r>
        <w:rPr>
          <w:rFonts w:asciiTheme="minorHAnsi" w:hAnsiTheme="minorHAnsi" w:cstheme="minorHAnsi"/>
          <w:color w:val="000000"/>
        </w:rPr>
        <w:t xml:space="preserve">Sonia, a </w:t>
      </w:r>
      <w:r w:rsidRPr="00C62CA4">
        <w:rPr>
          <w:rFonts w:asciiTheme="minorHAnsi" w:hAnsiTheme="minorHAnsi" w:cstheme="minorHAnsi"/>
          <w:color w:val="000000"/>
        </w:rPr>
        <w:t>un</w:t>
      </w:r>
      <w:r>
        <w:rPr>
          <w:rFonts w:asciiTheme="minorHAnsi" w:hAnsiTheme="minorHAnsi" w:cstheme="minorHAnsi"/>
          <w:color w:val="000000"/>
        </w:rPr>
        <w:t>a merienda</w:t>
      </w:r>
      <w:r w:rsidRPr="00C62CA4">
        <w:rPr>
          <w:rFonts w:asciiTheme="minorHAnsi" w:hAnsiTheme="minorHAnsi" w:cstheme="minorHAnsi"/>
          <w:color w:val="000000"/>
        </w:rPr>
        <w:t>. El caos se desencadenará mientras Alicia busca la verdad, lo que da como resultado una serie de confesiones aún mayores de las que nadie esperaba. </w:t>
      </w:r>
    </w:p>
    <w:p w:rsidR="009961BB" w:rsidRDefault="009961BB" w:rsidP="009961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</w:rPr>
      </w:pPr>
      <w:r w:rsidRPr="00C62CA4">
        <w:rPr>
          <w:rFonts w:asciiTheme="minorHAnsi" w:hAnsiTheme="minorHAnsi" w:cstheme="minorHAnsi"/>
          <w:color w:val="000000"/>
        </w:rPr>
        <w:t>Disparatada e hilarante, </w:t>
      </w:r>
      <w:r w:rsidRPr="00C62CA4">
        <w:rPr>
          <w:rStyle w:val="Textoennegrita"/>
          <w:rFonts w:asciiTheme="minorHAnsi" w:hAnsiTheme="minorHAnsi" w:cstheme="minorHAnsi"/>
          <w:i/>
          <w:iCs/>
          <w:color w:val="000000"/>
        </w:rPr>
        <w:t xml:space="preserve"> Mentiras Inteligentes </w:t>
      </w:r>
      <w:r w:rsidRPr="00C62CA4">
        <w:rPr>
          <w:rFonts w:asciiTheme="minorHAnsi" w:hAnsiTheme="minorHAnsi" w:cstheme="minorHAnsi"/>
          <w:color w:val="000000"/>
        </w:rPr>
        <w:t xml:space="preserve">es una historia de amor y matrimonios a largo </w:t>
      </w:r>
      <w:proofErr w:type="gramStart"/>
      <w:r w:rsidRPr="00C62CA4">
        <w:rPr>
          <w:rFonts w:asciiTheme="minorHAnsi" w:hAnsiTheme="minorHAnsi" w:cstheme="minorHAnsi"/>
          <w:color w:val="000000"/>
        </w:rPr>
        <w:t>plazo ...</w:t>
      </w:r>
      <w:proofErr w:type="gramEnd"/>
      <w:r w:rsidRPr="00C62CA4">
        <w:rPr>
          <w:rFonts w:asciiTheme="minorHAnsi" w:hAnsiTheme="minorHAnsi" w:cstheme="minorHAnsi"/>
          <w:color w:val="000000"/>
        </w:rPr>
        <w:t xml:space="preserve"> para bien ... y para mal.</w:t>
      </w:r>
    </w:p>
    <w:p w:rsidR="009961BB" w:rsidRPr="00C42CF1" w:rsidRDefault="009961BB" w:rsidP="009961BB">
      <w:pPr>
        <w:spacing w:line="240" w:lineRule="auto"/>
        <w:rPr>
          <w:rFonts w:eastAsia="Times New Roman"/>
          <w:sz w:val="24"/>
          <w:szCs w:val="24"/>
        </w:rPr>
      </w:pPr>
      <w:r w:rsidRPr="00C42CF1">
        <w:rPr>
          <w:rFonts w:eastAsia="Times New Roman"/>
          <w:sz w:val="24"/>
          <w:szCs w:val="24"/>
        </w:rPr>
        <w:t xml:space="preserve">¿Qué necesitamos para ser felices? </w:t>
      </w:r>
    </w:p>
    <w:p w:rsidR="009961BB" w:rsidRDefault="009961BB" w:rsidP="009961BB">
      <w:pPr>
        <w:spacing w:line="240" w:lineRule="auto"/>
        <w:rPr>
          <w:rFonts w:eastAsia="Times New Roman"/>
          <w:sz w:val="24"/>
          <w:szCs w:val="24"/>
        </w:rPr>
      </w:pPr>
      <w:r w:rsidRPr="00C42CF1">
        <w:rPr>
          <w:rFonts w:eastAsia="Times New Roman"/>
          <w:sz w:val="24"/>
          <w:szCs w:val="24"/>
        </w:rPr>
        <w:t xml:space="preserve">"Mentiras Inteligentes" es una comedia en la que se plantea entre otras cosas esta reflexión. </w:t>
      </w:r>
    </w:p>
    <w:p w:rsidR="009961BB" w:rsidRPr="00C42CF1" w:rsidRDefault="009961BB" w:rsidP="009961BB">
      <w:pPr>
        <w:spacing w:line="240" w:lineRule="auto"/>
        <w:rPr>
          <w:rFonts w:eastAsia="Times New Roman"/>
          <w:sz w:val="24"/>
          <w:szCs w:val="24"/>
        </w:rPr>
      </w:pPr>
      <w:r w:rsidRPr="00C42CF1">
        <w:rPr>
          <w:rFonts w:eastAsia="Times New Roman"/>
          <w:sz w:val="24"/>
          <w:szCs w:val="24"/>
        </w:rPr>
        <w:t>A veces no estamos contentos con las cartas que nos han tocado para la vida y nos encontramos en la encrucijada: nos quedamos con ellas y tratamos de encontrar la tan ansiada felicidad o buscamos otras que quizás nos proporcionen aquello que nos falta, "otra casa, otro coche, otro amante, otro pelo".</w:t>
      </w:r>
      <w:r>
        <w:rPr>
          <w:rFonts w:eastAsia="Times New Roman"/>
          <w:sz w:val="24"/>
          <w:szCs w:val="24"/>
        </w:rPr>
        <w:t xml:space="preserve"> </w:t>
      </w:r>
      <w:r w:rsidRPr="00C42CF1">
        <w:rPr>
          <w:rFonts w:eastAsia="Times New Roman"/>
          <w:sz w:val="24"/>
          <w:szCs w:val="24"/>
        </w:rPr>
        <w:t>La segunda opción siempre nos termina arrastrando hacia la i</w:t>
      </w:r>
      <w:r>
        <w:rPr>
          <w:rFonts w:eastAsia="Times New Roman"/>
          <w:sz w:val="24"/>
          <w:szCs w:val="24"/>
        </w:rPr>
        <w:t>nsatisfacción permanente y la bú</w:t>
      </w:r>
      <w:r w:rsidRPr="00C42CF1">
        <w:rPr>
          <w:rFonts w:eastAsia="Times New Roman"/>
          <w:sz w:val="24"/>
          <w:szCs w:val="24"/>
        </w:rPr>
        <w:t xml:space="preserve">squeda constante de "algo más" </w:t>
      </w:r>
      <w:proofErr w:type="gramStart"/>
      <w:r w:rsidRPr="00C42CF1">
        <w:rPr>
          <w:rFonts w:eastAsia="Times New Roman"/>
          <w:sz w:val="24"/>
          <w:szCs w:val="24"/>
        </w:rPr>
        <w:t>y ,además</w:t>
      </w:r>
      <w:proofErr w:type="gramEnd"/>
      <w:r w:rsidRPr="00C42CF1">
        <w:rPr>
          <w:rFonts w:eastAsia="Times New Roman"/>
          <w:sz w:val="24"/>
          <w:szCs w:val="24"/>
        </w:rPr>
        <w:t>, nos obligará a mentir para escapar de algún que otro desastre. Y una mentira lleva a otra y a otra y... en fin...</w:t>
      </w:r>
    </w:p>
    <w:p w:rsidR="009961BB" w:rsidRDefault="009961BB" w:rsidP="009961BB">
      <w:pPr>
        <w:spacing w:line="240" w:lineRule="auto"/>
        <w:rPr>
          <w:rFonts w:eastAsia="Times New Roman"/>
          <w:sz w:val="24"/>
          <w:szCs w:val="24"/>
        </w:rPr>
      </w:pPr>
      <w:r w:rsidRPr="00C42CF1">
        <w:rPr>
          <w:rFonts w:eastAsia="Times New Roman"/>
          <w:sz w:val="24"/>
          <w:szCs w:val="24"/>
        </w:rPr>
        <w:t>¿Quién de ustedes no ha mentido alguna vez?</w:t>
      </w:r>
    </w:p>
    <w:p w:rsidR="009961BB" w:rsidRPr="00C62CA4" w:rsidRDefault="009961BB" w:rsidP="009961BB">
      <w:pPr>
        <w:spacing w:line="240" w:lineRule="auto"/>
        <w:rPr>
          <w:rFonts w:cstheme="minorHAnsi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C42CF1">
        <w:rPr>
          <w:rFonts w:asciiTheme="majorHAnsi" w:eastAsia="Times New Roman" w:hAnsiTheme="majorHAnsi" w:cstheme="majorBidi"/>
          <w:color w:val="E36C0A" w:themeColor="accent6" w:themeShade="BF"/>
          <w:sz w:val="24"/>
          <w:szCs w:val="24"/>
        </w:rPr>
        <w:t xml:space="preserve"> </w:t>
      </w:r>
      <w:r w:rsidRPr="00C42CF1">
        <w:rPr>
          <w:rFonts w:eastAsia="Times New Roman"/>
          <w:b/>
          <w:bCs/>
          <w:sz w:val="24"/>
          <w:szCs w:val="24"/>
        </w:rPr>
        <w:t xml:space="preserve">Raquel Pérez </w:t>
      </w:r>
    </w:p>
    <w:p w:rsidR="009961BB" w:rsidRDefault="009961BB" w:rsidP="009961B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1924050" cy="1924050"/>
            <wp:effectExtent l="19050" t="0" r="0" b="0"/>
            <wp:docPr id="3" name="1 Imagen" descr="INSTAGRAM-AR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ART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24" cy="19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BB" w:rsidRDefault="009961BB" w:rsidP="009961BB">
      <w:pPr>
        <w:rPr>
          <w:rFonts w:ascii="Century Gothic" w:hAnsi="Century Gothic"/>
          <w:sz w:val="28"/>
          <w:szCs w:val="28"/>
        </w:rPr>
      </w:pPr>
      <w:r w:rsidRPr="00E53F28">
        <w:rPr>
          <w:rFonts w:ascii="Century Gothic" w:hAnsi="Century Gothic"/>
          <w:sz w:val="28"/>
          <w:szCs w:val="28"/>
        </w:rPr>
        <w:t xml:space="preserve">     María Luisa Merlo</w:t>
      </w:r>
    </w:p>
    <w:p w:rsidR="009961BB" w:rsidRPr="00E53F28" w:rsidRDefault="009961BB" w:rsidP="009961BB">
      <w:pPr>
        <w:rPr>
          <w:rFonts w:ascii="Century Gothic" w:hAnsi="Century Gothic"/>
          <w:sz w:val="28"/>
          <w:szCs w:val="28"/>
        </w:rPr>
      </w:pPr>
      <w:r w:rsidRPr="00E53F28">
        <w:rPr>
          <w:rFonts w:ascii="Century Gothic" w:hAnsi="Century Gothic"/>
          <w:sz w:val="28"/>
          <w:szCs w:val="28"/>
        </w:rPr>
        <w:t xml:space="preserve">Nace en Valencia, de una tercera generación de actores. María Luisa debuta </w:t>
      </w:r>
      <w:r>
        <w:rPr>
          <w:rFonts w:ascii="Century Gothic" w:hAnsi="Century Gothic"/>
          <w:sz w:val="28"/>
          <w:szCs w:val="28"/>
        </w:rPr>
        <w:t xml:space="preserve">con 16 años </w:t>
      </w:r>
      <w:r w:rsidRPr="00E53F28">
        <w:rPr>
          <w:rFonts w:ascii="Century Gothic" w:hAnsi="Century Gothic"/>
          <w:sz w:val="28"/>
          <w:szCs w:val="28"/>
        </w:rPr>
        <w:t>como bailarina en Verona con su maestro, Alberto Portillo, y es allí donde los directores se fijan en ella para hacer cine.</w:t>
      </w:r>
    </w:p>
    <w:p w:rsidR="009961BB" w:rsidRPr="00E53F28" w:rsidRDefault="009961BB" w:rsidP="009961BB">
      <w:pPr>
        <w:rPr>
          <w:rFonts w:ascii="Century Gothic" w:hAnsi="Century Gothic"/>
          <w:sz w:val="28"/>
          <w:szCs w:val="28"/>
        </w:rPr>
      </w:pPr>
      <w:r w:rsidRPr="00E53F28">
        <w:rPr>
          <w:rFonts w:ascii="Century Gothic" w:hAnsi="Century Gothic"/>
          <w:sz w:val="28"/>
          <w:szCs w:val="28"/>
        </w:rPr>
        <w:t xml:space="preserve">     Sus primeras apariciones en la televisión son en el famoso programa “Estudio 1” donde aprende a hacer teatro con los grandes actores del momento.</w:t>
      </w:r>
    </w:p>
    <w:p w:rsidR="009961BB" w:rsidRPr="00E53F28" w:rsidRDefault="009961BB" w:rsidP="009961BB">
      <w:pPr>
        <w:rPr>
          <w:rFonts w:ascii="Century Gothic" w:hAnsi="Century Gothic"/>
          <w:sz w:val="28"/>
          <w:szCs w:val="28"/>
        </w:rPr>
      </w:pPr>
      <w:r w:rsidRPr="00E53F28">
        <w:rPr>
          <w:rFonts w:ascii="Century Gothic" w:hAnsi="Century Gothic"/>
          <w:sz w:val="28"/>
          <w:szCs w:val="28"/>
        </w:rPr>
        <w:t>Forma su propia compañía de teatro junto a Carlos Larrañaga, su marido, con el que producen numerosas obras de teatro.</w:t>
      </w:r>
    </w:p>
    <w:p w:rsidR="009961BB" w:rsidRPr="00E53F28" w:rsidRDefault="009961BB" w:rsidP="009961BB">
      <w:pPr>
        <w:rPr>
          <w:rFonts w:ascii="Century Gothic" w:hAnsi="Century Gothic"/>
          <w:sz w:val="28"/>
          <w:szCs w:val="28"/>
        </w:rPr>
      </w:pPr>
      <w:r w:rsidRPr="00E53F28">
        <w:rPr>
          <w:rFonts w:ascii="Century Gothic" w:hAnsi="Century Gothic"/>
          <w:sz w:val="28"/>
          <w:szCs w:val="28"/>
        </w:rPr>
        <w:t xml:space="preserve">Mª Luisa Merlo es pionera de la Compañía Nacional de Teatro Clásico a las órdenes de Adolfo  </w:t>
      </w:r>
      <w:proofErr w:type="spellStart"/>
      <w:r w:rsidRPr="00E53F28">
        <w:rPr>
          <w:rFonts w:ascii="Century Gothic" w:hAnsi="Century Gothic"/>
          <w:sz w:val="28"/>
          <w:szCs w:val="28"/>
        </w:rPr>
        <w:t>Marsillach</w:t>
      </w:r>
      <w:proofErr w:type="spellEnd"/>
      <w:r w:rsidRPr="00E53F28">
        <w:rPr>
          <w:rFonts w:ascii="Century Gothic" w:hAnsi="Century Gothic"/>
          <w:sz w:val="28"/>
          <w:szCs w:val="28"/>
        </w:rPr>
        <w:t>.</w:t>
      </w:r>
    </w:p>
    <w:p w:rsidR="009961BB" w:rsidRDefault="009961BB" w:rsidP="009961B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</w:t>
      </w:r>
      <w:r w:rsidRPr="00E53F28">
        <w:rPr>
          <w:rFonts w:ascii="Century Gothic" w:hAnsi="Century Gothic"/>
          <w:sz w:val="28"/>
          <w:szCs w:val="28"/>
        </w:rPr>
        <w:t>n los últimos años ha aparecido en series de gran nivel nacional como “Aquí no hay quien viva”, “Los Serrano”, “Aida” y “Hospital Central” entre otras, y teatro, al que dedica ahora su tiempo artístico con obras como “Yo, Leonor de Aquitania”, “La Ratonera”, “100 metros cuadrados” o “Cosas de papá y mamá”</w:t>
      </w:r>
      <w:r>
        <w:rPr>
          <w:rFonts w:ascii="Century Gothic" w:hAnsi="Century Gothic"/>
          <w:sz w:val="28"/>
          <w:szCs w:val="28"/>
        </w:rPr>
        <w:t xml:space="preserve"> “Conversaciones con Mamá”</w:t>
      </w:r>
    </w:p>
    <w:p w:rsidR="009961BB" w:rsidRPr="00E53F28" w:rsidRDefault="009961BB" w:rsidP="009961BB">
      <w:pPr>
        <w:rPr>
          <w:rFonts w:ascii="Century Gothic" w:hAnsi="Century Gothic"/>
          <w:sz w:val="28"/>
          <w:szCs w:val="28"/>
        </w:rPr>
      </w:pPr>
      <w:r w:rsidRPr="00AF1967">
        <w:rPr>
          <w:rFonts w:ascii="Century Gothic" w:hAnsi="Century Gothic"/>
          <w:b/>
          <w:sz w:val="28"/>
          <w:szCs w:val="28"/>
        </w:rPr>
        <w:t xml:space="preserve">En 2017 recibe la Medalla de Oro de las Bellas Artes y en 2019 recibe el premio “Pepe </w:t>
      </w:r>
      <w:proofErr w:type="spellStart"/>
      <w:r w:rsidRPr="00AF1967">
        <w:rPr>
          <w:rFonts w:ascii="Century Gothic" w:hAnsi="Century Gothic"/>
          <w:b/>
          <w:sz w:val="28"/>
          <w:szCs w:val="28"/>
        </w:rPr>
        <w:t>Isbert</w:t>
      </w:r>
      <w:proofErr w:type="spellEnd"/>
      <w:proofErr w:type="gramStart"/>
      <w:r w:rsidRPr="00AF1967">
        <w:rPr>
          <w:rFonts w:ascii="Century Gothic" w:hAnsi="Century Gothic"/>
          <w:b/>
          <w:sz w:val="28"/>
          <w:szCs w:val="28"/>
        </w:rPr>
        <w:t>”</w:t>
      </w:r>
      <w:r>
        <w:rPr>
          <w:rFonts w:ascii="Century Gothic" w:hAnsi="Century Gothic"/>
          <w:sz w:val="28"/>
          <w:szCs w:val="28"/>
        </w:rPr>
        <w:t xml:space="preserve"> .</w:t>
      </w:r>
      <w:proofErr w:type="gramEnd"/>
    </w:p>
    <w:p w:rsidR="009961BB" w:rsidRPr="007763BB" w:rsidRDefault="009961BB" w:rsidP="009961BB">
      <w:pPr>
        <w:rPr>
          <w:b/>
          <w:color w:val="FF6600"/>
          <w:sz w:val="32"/>
          <w:szCs w:val="32"/>
        </w:rPr>
      </w:pPr>
      <w:r>
        <w:rPr>
          <w:b/>
          <w:noProof/>
          <w:color w:val="FF6600"/>
          <w:sz w:val="32"/>
          <w:szCs w:val="32"/>
          <w:lang w:eastAsia="es-ES"/>
        </w:rPr>
        <w:lastRenderedPageBreak/>
        <w:drawing>
          <wp:inline distT="0" distB="0" distL="0" distR="0">
            <wp:extent cx="2143125" cy="2143125"/>
            <wp:effectExtent l="19050" t="0" r="9525" b="0"/>
            <wp:docPr id="4" name="0 Imagen" descr="INSTAGRAM-AR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ART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73" cy="214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3BB">
        <w:rPr>
          <w:b/>
          <w:color w:val="FF6600"/>
          <w:sz w:val="32"/>
          <w:szCs w:val="32"/>
        </w:rPr>
        <w:t>Jesús Cisneros</w:t>
      </w:r>
    </w:p>
    <w:p w:rsidR="009961BB" w:rsidRPr="00E43EAB" w:rsidRDefault="009961BB" w:rsidP="009961BB">
      <w:pPr>
        <w:rPr>
          <w:b/>
          <w:color w:val="FF6600"/>
        </w:rPr>
      </w:pPr>
      <w:r w:rsidRPr="00E43EAB">
        <w:rPr>
          <w:b/>
          <w:color w:val="FF6600"/>
        </w:rPr>
        <w:t>Biografía</w:t>
      </w:r>
    </w:p>
    <w:p w:rsidR="009961BB" w:rsidRPr="00E43EAB" w:rsidRDefault="009961BB" w:rsidP="009961BB">
      <w:pPr>
        <w:jc w:val="both"/>
        <w:rPr>
          <w:b/>
        </w:rPr>
      </w:pPr>
      <w:r w:rsidRPr="00E43EAB">
        <w:t xml:space="preserve">Actor de variada trayectoria, ha protagonizado algunas series de televisión tan conocidas como </w:t>
      </w:r>
      <w:r w:rsidRPr="00E43EAB">
        <w:rPr>
          <w:b/>
        </w:rPr>
        <w:t xml:space="preserve">El </w:t>
      </w:r>
      <w:proofErr w:type="spellStart"/>
      <w:r w:rsidRPr="00E43EAB">
        <w:rPr>
          <w:b/>
        </w:rPr>
        <w:t>super</w:t>
      </w:r>
      <w:proofErr w:type="spellEnd"/>
      <w:r w:rsidRPr="00E43EAB">
        <w:rPr>
          <w:b/>
        </w:rPr>
        <w:t xml:space="preserve">, Al salir de clase, </w:t>
      </w:r>
      <w:proofErr w:type="gramStart"/>
      <w:r>
        <w:rPr>
          <w:b/>
        </w:rPr>
        <w:t>Inquilinos ,</w:t>
      </w:r>
      <w:r w:rsidRPr="00E43EAB">
        <w:rPr>
          <w:b/>
        </w:rPr>
        <w:t>Lleno</w:t>
      </w:r>
      <w:proofErr w:type="gramEnd"/>
      <w:r w:rsidRPr="00E43EAB">
        <w:rPr>
          <w:b/>
        </w:rPr>
        <w:t xml:space="preserve"> por favor… </w:t>
      </w:r>
      <w:r w:rsidRPr="00E43EAB">
        <w:t xml:space="preserve">Ha trabajado también como presentador de Televisión en los programas </w:t>
      </w:r>
      <w:r w:rsidRPr="00E43EAB">
        <w:rPr>
          <w:b/>
        </w:rPr>
        <w:t>De tú a tú y Tan contentos.</w:t>
      </w:r>
    </w:p>
    <w:p w:rsidR="009961BB" w:rsidRPr="00E43EAB" w:rsidRDefault="009961BB" w:rsidP="009961BB">
      <w:pPr>
        <w:jc w:val="both"/>
        <w:rPr>
          <w:b/>
        </w:rPr>
      </w:pPr>
    </w:p>
    <w:p w:rsidR="009961BB" w:rsidRPr="00E43EAB" w:rsidRDefault="009961BB" w:rsidP="009961BB">
      <w:pPr>
        <w:jc w:val="both"/>
      </w:pPr>
      <w:r w:rsidRPr="00E43EAB">
        <w:t xml:space="preserve">Actor versátil, ha trabajado en cine con Eloy de </w:t>
      </w:r>
      <w:smartTag w:uri="urn:schemas-microsoft-com:office:smarttags" w:element="PersonName">
        <w:smartTagPr>
          <w:attr w:name="ProductID" w:val="la Iglesia"/>
        </w:smartTagPr>
        <w:r w:rsidRPr="00E43EAB">
          <w:t>la Iglesia</w:t>
        </w:r>
      </w:smartTag>
      <w:r w:rsidRPr="00E43EAB">
        <w:t>, Josefina Molina, Manuel Gómez Pereira y Juan José Porto, entre otros. Ha intervenido en películas tan conocidas como</w:t>
      </w:r>
      <w:r>
        <w:t xml:space="preserve"> </w:t>
      </w:r>
      <w:r w:rsidRPr="007763BB">
        <w:rPr>
          <w:b/>
        </w:rPr>
        <w:t>Alas Rotas</w:t>
      </w:r>
      <w:r>
        <w:t>,</w:t>
      </w:r>
      <w:r w:rsidRPr="00E43EAB">
        <w:t xml:space="preserve"> </w:t>
      </w:r>
      <w:r>
        <w:rPr>
          <w:b/>
        </w:rPr>
        <w:t>Luna de Lobos</w:t>
      </w:r>
      <w:r w:rsidRPr="00E43EAB">
        <w:rPr>
          <w:b/>
        </w:rPr>
        <w:t xml:space="preserve">, La lola se va a los puertos o El amor perjudica seriamente la </w:t>
      </w:r>
      <w:proofErr w:type="spellStart"/>
      <w:r w:rsidRPr="00E43EAB">
        <w:rPr>
          <w:b/>
        </w:rPr>
        <w:t>salud,</w:t>
      </w:r>
      <w:r>
        <w:rPr>
          <w:b/>
        </w:rPr>
        <w:t>La</w:t>
      </w:r>
      <w:proofErr w:type="spellEnd"/>
      <w:r>
        <w:rPr>
          <w:b/>
        </w:rPr>
        <w:t xml:space="preserve"> Curva de la Felicidad…(La </w:t>
      </w:r>
      <w:proofErr w:type="spellStart"/>
      <w:r>
        <w:rPr>
          <w:b/>
        </w:rPr>
        <w:t>Pelicula</w:t>
      </w:r>
      <w:proofErr w:type="spellEnd"/>
      <w:r>
        <w:rPr>
          <w:b/>
        </w:rPr>
        <w:t>)</w:t>
      </w:r>
      <w:r w:rsidRPr="00E43EAB">
        <w:t xml:space="preserve"> entre otras.</w:t>
      </w:r>
    </w:p>
    <w:p w:rsidR="009961BB" w:rsidRDefault="009961BB" w:rsidP="009961BB">
      <w:pPr>
        <w:jc w:val="both"/>
      </w:pPr>
    </w:p>
    <w:p w:rsidR="009961BB" w:rsidRPr="00E43EAB" w:rsidRDefault="009961BB" w:rsidP="009961BB">
      <w:pPr>
        <w:jc w:val="both"/>
        <w:rPr>
          <w:b/>
        </w:rPr>
      </w:pPr>
      <w:r w:rsidRPr="00E43EAB">
        <w:t xml:space="preserve">Ha protagonizado múltiples obras de teatro: </w:t>
      </w:r>
      <w:r w:rsidRPr="00E43EAB">
        <w:rPr>
          <w:b/>
        </w:rPr>
        <w:t xml:space="preserve">Calígula, La Dama Duende, Descalzos por el parque, Pa Siempre, Don Juan Tenorio, Federica de Bramante, Los chicos de la Banda, Sé Infiel y No mires con </w:t>
      </w:r>
      <w:proofErr w:type="spellStart"/>
      <w:r w:rsidRPr="00E43EAB">
        <w:rPr>
          <w:b/>
        </w:rPr>
        <w:t>quien</w:t>
      </w:r>
      <w:proofErr w:type="spellEnd"/>
      <w:r w:rsidRPr="00E43EAB">
        <w:rPr>
          <w:b/>
        </w:rPr>
        <w:t xml:space="preserve">, Rumores, No te vistas para </w:t>
      </w:r>
      <w:proofErr w:type="spellStart"/>
      <w:r w:rsidRPr="00E43EAB">
        <w:rPr>
          <w:b/>
        </w:rPr>
        <w:t>Cenar.</w:t>
      </w:r>
      <w:proofErr w:type="gramStart"/>
      <w:r>
        <w:rPr>
          <w:b/>
        </w:rPr>
        <w:t>,Coge</w:t>
      </w:r>
      <w:proofErr w:type="spellEnd"/>
      <w:proofErr w:type="gramEnd"/>
      <w:r>
        <w:rPr>
          <w:b/>
        </w:rPr>
        <w:t xml:space="preserve"> el dinero y corre, La Curva de la Felicidad</w:t>
      </w:r>
      <w:r w:rsidRPr="00E43EAB">
        <w:rPr>
          <w:b/>
        </w:rPr>
        <w:t>…</w:t>
      </w:r>
      <w:r>
        <w:rPr>
          <w:b/>
        </w:rPr>
        <w:t>,Conversaciones con Mamá</w:t>
      </w:r>
    </w:p>
    <w:p w:rsidR="009961BB" w:rsidRPr="00E43EAB" w:rsidRDefault="009961BB" w:rsidP="009961BB">
      <w:pPr>
        <w:jc w:val="both"/>
        <w:rPr>
          <w:b/>
        </w:rPr>
      </w:pPr>
    </w:p>
    <w:p w:rsidR="009961BB" w:rsidRDefault="009961BB" w:rsidP="009961BB">
      <w:pPr>
        <w:jc w:val="both"/>
      </w:pPr>
      <w:r w:rsidRPr="00E43EAB">
        <w:t>En 1999 funda su propia compañía teatral (</w:t>
      </w:r>
      <w:r w:rsidRPr="00E43EAB">
        <w:rPr>
          <w:b/>
        </w:rPr>
        <w:t>DESCALZOS Producciones</w:t>
      </w:r>
      <w:r w:rsidRPr="00E43EAB">
        <w:t xml:space="preserve"> </w:t>
      </w:r>
      <w:r w:rsidRPr="00E43EAB">
        <w:rPr>
          <w:b/>
        </w:rPr>
        <w:t>S.L</w:t>
      </w:r>
      <w:r w:rsidRPr="00E43EAB">
        <w:t>.), con la que ha producido hasta el momento once espectáculos.</w:t>
      </w:r>
    </w:p>
    <w:p w:rsidR="009961BB" w:rsidRDefault="009961BB" w:rsidP="009961BB">
      <w:pPr>
        <w:jc w:val="both"/>
      </w:pPr>
    </w:p>
    <w:p w:rsidR="009961BB" w:rsidRPr="00E43EAB" w:rsidRDefault="009961BB" w:rsidP="009961BB">
      <w:pPr>
        <w:jc w:val="both"/>
      </w:pPr>
    </w:p>
    <w:p w:rsidR="009961BB" w:rsidRDefault="009961BB" w:rsidP="009961BB"/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Style w:val="color13"/>
          <w:rFonts w:ascii="Arial" w:hAnsi="Arial" w:cs="Arial"/>
          <w:color w:val="AAA8A8"/>
          <w:sz w:val="19"/>
          <w:szCs w:val="19"/>
          <w:bdr w:val="none" w:sz="0" w:space="0" w:color="auto" w:frame="1"/>
        </w:rPr>
        <w:lastRenderedPageBreak/>
        <w:t>CINE</w:t>
      </w:r>
      <w:r>
        <w:rPr>
          <w:rFonts w:ascii="Arial" w:hAnsi="Arial" w:cs="Arial"/>
          <w:noProof/>
          <w:color w:val="4A4A4A"/>
          <w:sz w:val="18"/>
          <w:szCs w:val="18"/>
        </w:rPr>
        <w:drawing>
          <wp:inline distT="0" distB="0" distL="0" distR="0">
            <wp:extent cx="1249033" cy="1249033"/>
            <wp:effectExtent l="19050" t="0" r="8267" b="0"/>
            <wp:docPr id="5" name="0 Imagen" descr="INSTAGRAM-AR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ARTE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887" cy="125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A4A4A"/>
          <w:sz w:val="18"/>
          <w:szCs w:val="18"/>
        </w:rPr>
        <w:br/>
      </w:r>
      <w:r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9961BB" w:rsidRDefault="009961BB" w:rsidP="009961BB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 xml:space="preserve">"Pregunta por mí mañana". (2019, en rodaje). Director: Miquel García </w:t>
      </w:r>
      <w:proofErr w:type="spellStart"/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>Bordá</w:t>
      </w:r>
      <w:proofErr w:type="spellEnd"/>
    </w:p>
    <w:p w:rsidR="009961BB" w:rsidRDefault="009961BB" w:rsidP="009961BB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Días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de Plomo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Director: Paco Aguirre.</w:t>
      </w:r>
    </w:p>
    <w:p w:rsidR="009961BB" w:rsidRDefault="009961BB" w:rsidP="009961BB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Carne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Cruda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Director: Tirso Calero.</w:t>
      </w:r>
    </w:p>
    <w:p w:rsidR="009961BB" w:rsidRDefault="009961BB" w:rsidP="009961BB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Sangre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de Mayo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Director: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Jose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Luis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Garci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</w:t>
      </w:r>
    </w:p>
    <w:p w:rsidR="009961BB" w:rsidRDefault="009961BB" w:rsidP="009961BB">
      <w:pPr>
        <w:pStyle w:val="font8"/>
        <w:numPr>
          <w:ilvl w:val="0"/>
          <w:numId w:val="1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Y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es que la vida pasa tan deprisa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Directora: Pepa del Pozo.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Style w:val="color13"/>
          <w:rFonts w:ascii="Arial" w:hAnsi="Arial" w:cs="Arial"/>
          <w:color w:val="AAA8A8"/>
          <w:sz w:val="19"/>
          <w:szCs w:val="19"/>
          <w:bdr w:val="none" w:sz="0" w:space="0" w:color="auto" w:frame="1"/>
        </w:rPr>
        <w:t>TV &amp; RADIO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​</w:t>
      </w:r>
      <w:r>
        <w:rPr>
          <w:rStyle w:val="wixguard"/>
          <w:rFonts w:ascii="Arial" w:hAnsi="Arial" w:cs="Arial"/>
          <w:color w:val="4A4A4A"/>
          <w:sz w:val="18"/>
          <w:szCs w:val="18"/>
          <w:bdr w:val="none" w:sz="0" w:space="0" w:color="auto" w:frame="1"/>
        </w:rPr>
        <w:t>​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"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Centro Médico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". TVE.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Zebra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Producciones. Director: Gonzalo </w:t>
      </w:r>
      <w:r>
        <w:rPr>
          <w:rFonts w:ascii="Arial" w:hAnsi="Arial" w:cs="Arial"/>
          <w:color w:val="000000"/>
          <w:sz w:val="19"/>
          <w:szCs w:val="19"/>
          <w:bdr w:val="none" w:sz="0" w:space="0" w:color="auto" w:frame="1"/>
        </w:rPr>
        <w:t>Baz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"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Amar es para Siempre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". Antena 3. Director: Eduardo Casanova.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Bandolera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Antena 3. Director: Joan Noguera.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Cuéntame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TVE. Grupo Ganga. Director: Tito Fernández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Taberna de Ramón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Proyecto de serie Canal 11. Protagonista.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última guardia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TV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Movie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Antena 3. Miguel Estudillo.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Comisario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Telecinco. Director: Alfonso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Arandia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</w:t>
      </w:r>
      <w:proofErr w:type="spellStart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Conciertazo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TVE. Director: Fernando Argenta (Actriz y bailarina).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Tartufo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TVE. Director: Jesús Salgado. (Protagonista: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Dorina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).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abanico” de </w:t>
      </w:r>
      <w:proofErr w:type="spellStart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Goldoni</w:t>
      </w:r>
      <w:proofErr w:type="spell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"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 TVE. Director: J. Salgado. (protagonista: Juanita).</w:t>
      </w:r>
    </w:p>
    <w:p w:rsidR="009961BB" w:rsidRDefault="009961BB" w:rsidP="009961BB">
      <w:pPr>
        <w:pStyle w:val="font8"/>
        <w:numPr>
          <w:ilvl w:val="0"/>
          <w:numId w:val="2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Tren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a </w:t>
      </w:r>
      <w:proofErr w:type="spellStart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Xanadú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Radio Onda Cero. (Actriz y cantante). Dir. Javier  Gurruchaga.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 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 </w:t>
      </w:r>
      <w:r>
        <w:rPr>
          <w:rStyle w:val="color13"/>
          <w:rFonts w:ascii="Arial" w:hAnsi="Arial" w:cs="Arial"/>
          <w:color w:val="AAA8A8"/>
          <w:sz w:val="20"/>
          <w:szCs w:val="20"/>
          <w:bdr w:val="none" w:sz="0" w:space="0" w:color="auto" w:frame="1"/>
        </w:rPr>
        <w:t>TEATRO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 </w:t>
      </w:r>
    </w:p>
    <w:p w:rsidR="009961BB" w:rsidRDefault="009961BB" w:rsidP="009961BB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>" </w:t>
      </w:r>
      <w:r>
        <w:rPr>
          <w:rFonts w:ascii="Arial" w:hAnsi="Arial" w:cs="Arial"/>
          <w:b/>
          <w:bCs/>
          <w:color w:val="4A4A4A"/>
          <w:sz w:val="19"/>
          <w:szCs w:val="19"/>
          <w:bdr w:val="none" w:sz="0" w:space="0" w:color="auto" w:frame="1"/>
        </w:rPr>
        <w:t>Muerte</w:t>
      </w:r>
      <w:proofErr w:type="gramEnd"/>
      <w:r>
        <w:rPr>
          <w:rFonts w:ascii="Arial" w:hAnsi="Arial" w:cs="Arial"/>
          <w:b/>
          <w:bCs/>
          <w:color w:val="4A4A4A"/>
          <w:sz w:val="19"/>
          <w:szCs w:val="19"/>
          <w:bdr w:val="none" w:sz="0" w:space="0" w:color="auto" w:frame="1"/>
        </w:rPr>
        <w:t xml:space="preserve"> en el Nilo</w:t>
      </w:r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>", de Agatha Christie. Protagonista. Director: Víctor  Conde</w:t>
      </w:r>
    </w:p>
    <w:p w:rsidR="009961BB" w:rsidRDefault="009961BB" w:rsidP="009961BB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"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10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Negritos"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, de Agatha Christie. Protagonista. Director: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Ricard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Reguant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</w:t>
      </w:r>
    </w:p>
    <w:p w:rsidR="009961BB" w:rsidRDefault="009961BB" w:rsidP="009961BB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hombre de Central Park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Dir. Carlos Larrañaga.</w:t>
      </w:r>
    </w:p>
    <w:p w:rsidR="009961BB" w:rsidRDefault="009961BB" w:rsidP="009961BB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Madrid.com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Dir. Paloma Moreno. (Protagonista y coreógrafa).</w:t>
      </w:r>
    </w:p>
    <w:p w:rsidR="009961BB" w:rsidRDefault="009961BB" w:rsidP="009961BB">
      <w:pPr>
        <w:pStyle w:val="font8"/>
        <w:numPr>
          <w:ilvl w:val="0"/>
          <w:numId w:val="3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Federica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de Bramante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Dir. Pedro G. De las Heras. Teatro Real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Cinema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,</w:t>
      </w:r>
    </w:p>
    <w:p w:rsidR="009961BB" w:rsidRDefault="009961BB" w:rsidP="009961BB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          (Protagonista).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>“ </w:t>
      </w:r>
      <w:r>
        <w:rPr>
          <w:rFonts w:ascii="Arial" w:hAnsi="Arial" w:cs="Arial"/>
          <w:b/>
          <w:bCs/>
          <w:color w:val="4A4A4A"/>
          <w:sz w:val="19"/>
          <w:szCs w:val="19"/>
          <w:bdr w:val="none" w:sz="0" w:space="0" w:color="auto" w:frame="1"/>
        </w:rPr>
        <w:t>De</w:t>
      </w:r>
      <w:proofErr w:type="gramEnd"/>
      <w:r>
        <w:rPr>
          <w:rFonts w:ascii="Arial" w:hAnsi="Arial" w:cs="Arial"/>
          <w:b/>
          <w:bCs/>
          <w:color w:val="4A4A4A"/>
          <w:sz w:val="19"/>
          <w:szCs w:val="19"/>
          <w:bdr w:val="none" w:sz="0" w:space="0" w:color="auto" w:frame="1"/>
        </w:rPr>
        <w:t xml:space="preserve"> mil amores</w:t>
      </w:r>
      <w:r>
        <w:rPr>
          <w:rFonts w:ascii="Arial" w:hAnsi="Arial" w:cs="Arial"/>
          <w:color w:val="4A4A4A"/>
          <w:sz w:val="19"/>
          <w:szCs w:val="19"/>
          <w:bdr w:val="none" w:sz="0" w:space="0" w:color="auto" w:frame="1"/>
        </w:rPr>
        <w:t>”. Dir. Carlos la Rosa (Protagonista).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Don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Juan Tenorio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</w:t>
      </w: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Dir..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Paloma Moreno </w:t>
      </w: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( Protagonista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Pa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siempre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Dir. Sebastián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Junyent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 Teatro Reina Victoria.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galán fantasma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 Calderón de la Barca. Dir. David Bello. Muralla             árabe.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Don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Gil de las calzas verdes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Dir. a.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Guirau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 Muralla árabe.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dama duende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Dir. Alfredo Calvo (Personaje: Doña Isabel).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Pasión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Espectáculo musical. Dir. A.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Camarata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Yerma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de Lorca. Dir.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Jaroslaw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Bielsky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 (Protagonista).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 El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abanico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Dir. J. Salgado. (Protagonista). Círculo de Bellas Artes.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Limpieza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”. de Helen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Edmuson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 Dir. Denis Rafter. Sala Pradillo.                       (Protagonista).</w:t>
      </w:r>
    </w:p>
    <w:p w:rsidR="009961BB" w:rsidRDefault="009961BB" w:rsidP="009961BB">
      <w:pPr>
        <w:pStyle w:val="font8"/>
        <w:numPr>
          <w:ilvl w:val="0"/>
          <w:numId w:val="4"/>
        </w:numPr>
        <w:spacing w:before="0" w:beforeAutospacing="0" w:after="0" w:afterAutospacing="0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La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Dama Boba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de Lope de Vega. Montaje con el teatro de la juventud.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          Dir. Miguel Narros.</w:t>
      </w:r>
    </w:p>
    <w:p w:rsidR="009961BB" w:rsidRDefault="009961BB" w:rsidP="009961BB">
      <w:pPr>
        <w:pStyle w:val="font8"/>
        <w:numPr>
          <w:ilvl w:val="0"/>
          <w:numId w:val="5"/>
        </w:numPr>
        <w:spacing w:before="0" w:beforeAutospacing="0" w:after="0" w:afterAutospacing="0" w:line="336" w:lineRule="atLeast"/>
        <w:ind w:left="120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“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San</w:t>
      </w:r>
      <w:proofErr w:type="gramEnd"/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 xml:space="preserve"> Juan de la Cruz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”. Recital de poesía. Dir. Manuel Ángel Conejero.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 </w:t>
      </w:r>
      <w:r>
        <w:rPr>
          <w:rStyle w:val="color13"/>
          <w:rFonts w:ascii="Arial" w:hAnsi="Arial" w:cs="Arial"/>
          <w:color w:val="AAA8A8"/>
          <w:sz w:val="19"/>
          <w:szCs w:val="19"/>
          <w:bdr w:val="none" w:sz="0" w:space="0" w:color="auto" w:frame="1"/>
        </w:rPr>
        <w:t>PREMIOS</w:t>
      </w:r>
    </w:p>
    <w:p w:rsidR="009961BB" w:rsidRPr="003A2581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8"/>
          <w:szCs w:val="18"/>
        </w:rPr>
      </w:pPr>
      <w:r>
        <w:rPr>
          <w:rFonts w:ascii="Arial" w:hAnsi="Arial" w:cs="Arial"/>
          <w:color w:val="4A4A4A"/>
          <w:sz w:val="18"/>
          <w:szCs w:val="18"/>
        </w:rPr>
        <w:t>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Primer Premio Festival Internacional de Teatro Universitario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  <w:proofErr w:type="gram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de</w:t>
      </w:r>
      <w:proofErr w:type="gram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Monastir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(Túnez) por" El Abanico" de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Goldoni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.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  <w:r>
        <w:rPr>
          <w:rFonts w:ascii="Arial" w:hAnsi="Arial" w:cs="Arial"/>
          <w:color w:val="4A4A4A"/>
          <w:sz w:val="19"/>
          <w:szCs w:val="19"/>
        </w:rPr>
        <w:t>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Premio "Mejor Actriz"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 en el mismo Festival.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</w:pPr>
      <w:r>
        <w:rPr>
          <w:rFonts w:ascii="Arial" w:hAnsi="Arial" w:cs="Arial"/>
          <w:color w:val="4A4A4A"/>
          <w:sz w:val="19"/>
          <w:szCs w:val="19"/>
        </w:rPr>
        <w:t> </w:t>
      </w:r>
      <w:r>
        <w:rPr>
          <w:rStyle w:val="color2"/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</w:rPr>
        <w:t>Primer Premio</w:t>
      </w:r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 en el Festival Nacional de Teatro "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Jose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 xml:space="preserve"> María Rodero" de Torrejón de </w:t>
      </w:r>
      <w:proofErr w:type="spellStart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Ardoz</w:t>
      </w:r>
      <w:proofErr w:type="spellEnd"/>
      <w:r>
        <w:rPr>
          <w:rStyle w:val="color2"/>
          <w:rFonts w:ascii="Arial" w:hAnsi="Arial" w:cs="Arial"/>
          <w:color w:val="000000"/>
          <w:sz w:val="19"/>
          <w:szCs w:val="19"/>
          <w:bdr w:val="none" w:sz="0" w:space="0" w:color="auto" w:frame="1"/>
        </w:rPr>
        <w:t>, por " El Abanico".</w:t>
      </w:r>
    </w:p>
    <w:p w:rsidR="009961BB" w:rsidRDefault="009961BB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</w:pPr>
      <w:r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  <w:t xml:space="preserve">      </w:t>
      </w: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</w:pPr>
      <w:r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  <w:t xml:space="preserve">                                                                                                                                     </w:t>
      </w:r>
      <w:r>
        <w:rPr>
          <w:rFonts w:ascii="Trebuchet MS" w:hAnsi="Trebuchet MS"/>
          <w:noProof/>
          <w:color w:val="FFFFFF" w:themeColor="background1"/>
          <w:sz w:val="20"/>
          <w:szCs w:val="20"/>
          <w:shd w:val="clear" w:color="auto" w:fill="000000"/>
          <w:lang w:eastAsia="es-ES"/>
        </w:rPr>
        <w:drawing>
          <wp:inline distT="0" distB="0" distL="0" distR="0">
            <wp:extent cx="1369276" cy="3362325"/>
            <wp:effectExtent l="19050" t="0" r="2324" b="0"/>
            <wp:docPr id="7" name="1 Imagen" descr="Foto Juan Jesús Val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Juan Jesús Valverd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59" cy="336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</w:pP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</w:pP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ascii="Trebuchet MS" w:hAnsi="Trebuchet MS"/>
          <w:color w:val="FFFFFF" w:themeColor="background1"/>
          <w:sz w:val="20"/>
          <w:szCs w:val="20"/>
          <w:shd w:val="clear" w:color="auto" w:fill="000000"/>
        </w:rPr>
      </w:pPr>
    </w:p>
    <w:p w:rsidR="00CE0184" w:rsidRPr="00B0581B" w:rsidRDefault="00CE0184" w:rsidP="00CE0184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es-ES"/>
        </w:rPr>
      </w:pPr>
      <w:r>
        <w:rPr>
          <w:rFonts w:eastAsia="Times New Roman" w:cs="Arial"/>
          <w:color w:val="000000"/>
          <w:sz w:val="24"/>
          <w:szCs w:val="24"/>
          <w:lang w:eastAsia="es-ES"/>
        </w:rPr>
        <w:t xml:space="preserve">                    </w:t>
      </w:r>
      <w:r w:rsidRPr="002C3B3B">
        <w:rPr>
          <w:rFonts w:eastAsia="Times New Roman" w:cs="Arial"/>
          <w:color w:val="000000"/>
          <w:sz w:val="24"/>
          <w:szCs w:val="24"/>
          <w:lang w:eastAsia="es-ES"/>
        </w:rPr>
        <w:t>Natural de Arenas de San Pedro, inició su camino de la interpretación en los Teatros Universitarios y de Cámara, en Santiago de Compostela y Madrid. Con cuarenta años de profesión, cuenta con más de 100 estrenos teatrales, 54 películas y 300 programas de televisión.</w:t>
      </w:r>
    </w:p>
    <w:p w:rsidR="00CE0184" w:rsidRDefault="00CE0184" w:rsidP="00CE0184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es-ES"/>
        </w:rPr>
      </w:pPr>
    </w:p>
    <w:p w:rsidR="00CE0184" w:rsidRPr="002C3B3B" w:rsidRDefault="00CE0184" w:rsidP="00CE01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C6873"/>
          <w:sz w:val="26"/>
          <w:szCs w:val="26"/>
          <w:lang w:eastAsia="es-ES"/>
        </w:rPr>
      </w:pPr>
      <w:r w:rsidRPr="00B0581B">
        <w:rPr>
          <w:rFonts w:eastAsia="Times New Roman" w:cs="Arial"/>
          <w:color w:val="000000"/>
          <w:sz w:val="24"/>
          <w:szCs w:val="24"/>
          <w:lang w:eastAsia="es-ES"/>
        </w:rPr>
        <w:t>Estuvo nominado a los premios Goya como mejor actor de reparto  por Las Ratas,</w:t>
      </w:r>
      <w:r>
        <w:rPr>
          <w:rFonts w:eastAsia="Times New Roman" w:cs="Arial"/>
          <w:color w:val="000000"/>
          <w:sz w:val="24"/>
          <w:szCs w:val="24"/>
          <w:lang w:eastAsia="es-ES"/>
        </w:rPr>
        <w:t xml:space="preserve"> fue </w:t>
      </w:r>
      <w:r w:rsidRPr="00B0581B">
        <w:rPr>
          <w:rFonts w:eastAsia="Times New Roman" w:cs="Arial"/>
          <w:color w:val="000000"/>
          <w:sz w:val="24"/>
          <w:szCs w:val="24"/>
          <w:lang w:eastAsia="es-ES"/>
        </w:rPr>
        <w:t>profesor de la Escuela de Cinematografía y audiovisuales de la Comunidad de Madrid y publicó el libro “Los pasos de un actor” en la Editorial Ariel de Planeta sobre su historia y experiencia profesional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CE0184" w:rsidRDefault="00CE0184" w:rsidP="00CE0184"/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9961BB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4A4A4A"/>
          <w:sz w:val="19"/>
          <w:szCs w:val="19"/>
        </w:rPr>
      </w:pPr>
    </w:p>
    <w:p w:rsidR="00CE0184" w:rsidRDefault="00CE0184" w:rsidP="00CE0184">
      <w:pPr>
        <w:rPr>
          <w:b/>
        </w:rPr>
      </w:pPr>
      <w:r>
        <w:t xml:space="preserve">  </w:t>
      </w:r>
      <w:r>
        <w:rPr>
          <w:b/>
        </w:rPr>
        <w:t xml:space="preserve">  </w:t>
      </w:r>
    </w:p>
    <w:p w:rsidR="00171B7A" w:rsidRDefault="00171B7A" w:rsidP="00CE0184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</w:t>
      </w:r>
      <w:r w:rsidRPr="00171B7A">
        <w:rPr>
          <w:b/>
          <w:noProof/>
          <w:lang w:eastAsia="es-ES"/>
        </w:rPr>
        <w:drawing>
          <wp:inline distT="0" distB="0" distL="0" distR="0">
            <wp:extent cx="2171315" cy="2362200"/>
            <wp:effectExtent l="19050" t="0" r="38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7A" w:rsidRDefault="00171B7A" w:rsidP="00CE0184">
      <w:pPr>
        <w:rPr>
          <w:b/>
        </w:rPr>
      </w:pPr>
    </w:p>
    <w:p w:rsidR="00171B7A" w:rsidRDefault="00171B7A" w:rsidP="00171B7A">
      <w:pPr>
        <w:pStyle w:val="Default"/>
        <w:rPr>
          <w:sz w:val="23"/>
          <w:szCs w:val="23"/>
        </w:rPr>
      </w:pPr>
      <w:r>
        <w:rPr>
          <w:b/>
        </w:rPr>
        <w:t xml:space="preserve">                                                                                            </w:t>
      </w:r>
      <w:r>
        <w:rPr>
          <w:b/>
          <w:bCs/>
          <w:sz w:val="23"/>
          <w:szCs w:val="23"/>
        </w:rPr>
        <w:t xml:space="preserve">Raquel Pérez </w:t>
      </w:r>
    </w:p>
    <w:p w:rsidR="00171B7A" w:rsidRDefault="00171B7A" w:rsidP="00171B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Comienza su formación como actriz en 1988, con Eduardo Antón y Cristina Rota. Se formó también en técnica vocal con Dina </w:t>
      </w:r>
      <w:proofErr w:type="spellStart"/>
      <w:r>
        <w:rPr>
          <w:sz w:val="23"/>
          <w:szCs w:val="23"/>
        </w:rPr>
        <w:t>Roth</w:t>
      </w:r>
      <w:proofErr w:type="spellEnd"/>
      <w:r>
        <w:rPr>
          <w:sz w:val="23"/>
          <w:szCs w:val="23"/>
        </w:rPr>
        <w:t xml:space="preserve">, y Omar </w:t>
      </w:r>
      <w:proofErr w:type="spellStart"/>
      <w:r>
        <w:rPr>
          <w:sz w:val="23"/>
          <w:szCs w:val="23"/>
        </w:rPr>
        <w:t>Rossi</w:t>
      </w:r>
      <w:proofErr w:type="spellEnd"/>
      <w:r>
        <w:rPr>
          <w:sz w:val="23"/>
          <w:szCs w:val="23"/>
        </w:rPr>
        <w:t xml:space="preserve">. Y en diferentes técnicas corporales, como </w:t>
      </w:r>
      <w:r>
        <w:rPr>
          <w:b/>
          <w:bCs/>
          <w:i/>
          <w:iCs/>
          <w:sz w:val="23"/>
          <w:szCs w:val="23"/>
        </w:rPr>
        <w:t xml:space="preserve">Río Abierto </w:t>
      </w:r>
      <w:r>
        <w:rPr>
          <w:sz w:val="23"/>
          <w:szCs w:val="23"/>
        </w:rPr>
        <w:t xml:space="preserve">con Milena </w:t>
      </w:r>
      <w:proofErr w:type="spellStart"/>
      <w:r>
        <w:rPr>
          <w:sz w:val="23"/>
          <w:szCs w:val="23"/>
        </w:rPr>
        <w:t>Kleiman</w:t>
      </w:r>
      <w:proofErr w:type="spellEnd"/>
      <w:r>
        <w:rPr>
          <w:sz w:val="23"/>
          <w:szCs w:val="23"/>
        </w:rPr>
        <w:t xml:space="preserve">. En 1991 empieza la formación pedagógica especializada en grupos con Milagros Viñas y Armando </w:t>
      </w:r>
      <w:proofErr w:type="spellStart"/>
      <w:r>
        <w:rPr>
          <w:sz w:val="23"/>
          <w:szCs w:val="23"/>
        </w:rPr>
        <w:t>Bauleo</w:t>
      </w:r>
      <w:proofErr w:type="spellEnd"/>
      <w:r>
        <w:rPr>
          <w:sz w:val="23"/>
          <w:szCs w:val="23"/>
        </w:rPr>
        <w:t xml:space="preserve">. </w:t>
      </w:r>
    </w:p>
    <w:p w:rsidR="00171B7A" w:rsidRDefault="00171B7A" w:rsidP="00171B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partir de ese momento compagina su trabajo como actriz con el de profesora o coach. Como coach trabaja habitualmente con actores como Belén Rueda, Javier Pereira, Verónica </w:t>
      </w:r>
      <w:proofErr w:type="spellStart"/>
      <w:r>
        <w:rPr>
          <w:sz w:val="23"/>
          <w:szCs w:val="23"/>
        </w:rPr>
        <w:t>Echegui</w:t>
      </w:r>
      <w:proofErr w:type="spellEnd"/>
      <w:r>
        <w:rPr>
          <w:sz w:val="23"/>
          <w:szCs w:val="23"/>
        </w:rPr>
        <w:t xml:space="preserve">, Alex García, </w:t>
      </w:r>
      <w:proofErr w:type="spellStart"/>
      <w:r>
        <w:rPr>
          <w:sz w:val="23"/>
          <w:szCs w:val="23"/>
        </w:rPr>
        <w:t>Unax</w:t>
      </w:r>
      <w:proofErr w:type="spellEnd"/>
      <w:r>
        <w:rPr>
          <w:sz w:val="23"/>
          <w:szCs w:val="23"/>
        </w:rPr>
        <w:t xml:space="preserve"> Ugalde, </w:t>
      </w:r>
      <w:proofErr w:type="spellStart"/>
      <w:r>
        <w:rPr>
          <w:sz w:val="23"/>
          <w:szCs w:val="23"/>
        </w:rPr>
        <w:t>Hovik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Keuchkerian</w:t>
      </w:r>
      <w:proofErr w:type="spellEnd"/>
      <w:r>
        <w:rPr>
          <w:sz w:val="23"/>
          <w:szCs w:val="23"/>
        </w:rPr>
        <w:t xml:space="preserve"> ,</w:t>
      </w:r>
      <w:proofErr w:type="gramEnd"/>
      <w:r>
        <w:rPr>
          <w:sz w:val="23"/>
          <w:szCs w:val="23"/>
        </w:rPr>
        <w:t xml:space="preserve"> Aida </w:t>
      </w:r>
      <w:proofErr w:type="spellStart"/>
      <w:r>
        <w:rPr>
          <w:sz w:val="23"/>
          <w:szCs w:val="23"/>
        </w:rPr>
        <w:t>Folch</w:t>
      </w:r>
      <w:proofErr w:type="spellEnd"/>
      <w:r>
        <w:rPr>
          <w:sz w:val="23"/>
          <w:szCs w:val="23"/>
        </w:rPr>
        <w:t xml:space="preserve"> o Ingrid Rubio, entre otros…. </w:t>
      </w:r>
    </w:p>
    <w:p w:rsidR="00171B7A" w:rsidRDefault="00171B7A" w:rsidP="00171B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Como actriz ha trabajado en teatro, cine y televisión, en Montajes como </w:t>
      </w:r>
      <w:r>
        <w:rPr>
          <w:b/>
          <w:bCs/>
          <w:i/>
          <w:iCs/>
          <w:sz w:val="23"/>
          <w:szCs w:val="23"/>
        </w:rPr>
        <w:t xml:space="preserve">Lorca </w:t>
      </w:r>
      <w:r>
        <w:rPr>
          <w:sz w:val="23"/>
          <w:szCs w:val="23"/>
        </w:rPr>
        <w:t xml:space="preserve">de Federico G. Lorca, </w:t>
      </w:r>
      <w:r>
        <w:rPr>
          <w:b/>
          <w:bCs/>
          <w:i/>
          <w:iCs/>
          <w:sz w:val="23"/>
          <w:szCs w:val="23"/>
        </w:rPr>
        <w:t xml:space="preserve">Sin Pena ni Gloria </w:t>
      </w:r>
      <w:r>
        <w:rPr>
          <w:sz w:val="23"/>
          <w:szCs w:val="23"/>
        </w:rPr>
        <w:t xml:space="preserve">de </w:t>
      </w:r>
      <w:proofErr w:type="spellStart"/>
      <w:r>
        <w:rPr>
          <w:sz w:val="23"/>
          <w:szCs w:val="23"/>
        </w:rPr>
        <w:t>Coté</w:t>
      </w:r>
      <w:proofErr w:type="spellEnd"/>
      <w:r>
        <w:rPr>
          <w:sz w:val="23"/>
          <w:szCs w:val="23"/>
        </w:rPr>
        <w:t xml:space="preserve"> Soler y Raquel Pérez, </w:t>
      </w:r>
      <w:r>
        <w:rPr>
          <w:b/>
          <w:bCs/>
          <w:i/>
          <w:iCs/>
          <w:sz w:val="23"/>
          <w:szCs w:val="23"/>
        </w:rPr>
        <w:t xml:space="preserve">El último verano </w:t>
      </w:r>
      <w:r>
        <w:rPr>
          <w:sz w:val="23"/>
          <w:szCs w:val="23"/>
        </w:rPr>
        <w:t xml:space="preserve">de </w:t>
      </w:r>
      <w:proofErr w:type="spellStart"/>
      <w:r>
        <w:rPr>
          <w:sz w:val="23"/>
          <w:szCs w:val="23"/>
        </w:rPr>
        <w:t>Coté</w:t>
      </w:r>
      <w:proofErr w:type="spellEnd"/>
      <w:r>
        <w:rPr>
          <w:sz w:val="23"/>
          <w:szCs w:val="23"/>
        </w:rPr>
        <w:t xml:space="preserve"> Soler y Raquel Pérez, </w:t>
      </w:r>
      <w:r>
        <w:rPr>
          <w:b/>
          <w:bCs/>
          <w:i/>
          <w:iCs/>
          <w:sz w:val="23"/>
          <w:szCs w:val="23"/>
        </w:rPr>
        <w:t xml:space="preserve">Nuestro Hermano </w:t>
      </w:r>
      <w:r>
        <w:rPr>
          <w:sz w:val="23"/>
          <w:szCs w:val="23"/>
        </w:rPr>
        <w:t xml:space="preserve">de Alejandro Melero, </w:t>
      </w:r>
      <w:r>
        <w:rPr>
          <w:b/>
          <w:bCs/>
          <w:i/>
          <w:iCs/>
          <w:sz w:val="23"/>
          <w:szCs w:val="23"/>
        </w:rPr>
        <w:t xml:space="preserve">Ahora empiezan las vacaciones </w:t>
      </w:r>
      <w:r>
        <w:rPr>
          <w:sz w:val="23"/>
          <w:szCs w:val="23"/>
        </w:rPr>
        <w:t xml:space="preserve">de Paco </w:t>
      </w:r>
      <w:proofErr w:type="spellStart"/>
      <w:r>
        <w:rPr>
          <w:sz w:val="23"/>
          <w:szCs w:val="23"/>
        </w:rPr>
        <w:t>Bezerra</w:t>
      </w:r>
      <w:proofErr w:type="spellEnd"/>
      <w:r>
        <w:rPr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 xml:space="preserve">El huerto de guindos </w:t>
      </w:r>
      <w:r>
        <w:rPr>
          <w:sz w:val="23"/>
          <w:szCs w:val="23"/>
        </w:rPr>
        <w:t xml:space="preserve">de Raúl Tejón o </w:t>
      </w:r>
      <w:r>
        <w:rPr>
          <w:b/>
          <w:bCs/>
          <w:i/>
          <w:iCs/>
          <w:sz w:val="23"/>
          <w:szCs w:val="23"/>
        </w:rPr>
        <w:t xml:space="preserve">MBIG </w:t>
      </w:r>
      <w:r>
        <w:rPr>
          <w:sz w:val="23"/>
          <w:szCs w:val="23"/>
        </w:rPr>
        <w:t xml:space="preserve">de José </w:t>
      </w:r>
      <w:proofErr w:type="spellStart"/>
      <w:r>
        <w:rPr>
          <w:sz w:val="23"/>
          <w:szCs w:val="23"/>
        </w:rPr>
        <w:t>Martret</w:t>
      </w:r>
      <w:proofErr w:type="spellEnd"/>
      <w:r>
        <w:rPr>
          <w:sz w:val="23"/>
          <w:szCs w:val="23"/>
        </w:rPr>
        <w:t xml:space="preserve">. </w:t>
      </w:r>
    </w:p>
    <w:p w:rsidR="00171B7A" w:rsidRDefault="00171B7A" w:rsidP="00171B7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En cine, en películas como </w:t>
      </w:r>
      <w:r>
        <w:rPr>
          <w:b/>
          <w:bCs/>
          <w:i/>
          <w:iCs/>
          <w:sz w:val="23"/>
          <w:szCs w:val="23"/>
        </w:rPr>
        <w:t xml:space="preserve">El Séptimo día </w:t>
      </w:r>
      <w:r>
        <w:rPr>
          <w:sz w:val="23"/>
          <w:szCs w:val="23"/>
        </w:rPr>
        <w:t xml:space="preserve">de Carlos Saura, </w:t>
      </w:r>
      <w:r>
        <w:rPr>
          <w:b/>
          <w:bCs/>
          <w:i/>
          <w:iCs/>
          <w:sz w:val="23"/>
          <w:szCs w:val="23"/>
        </w:rPr>
        <w:t xml:space="preserve">Amador </w:t>
      </w:r>
      <w:r>
        <w:rPr>
          <w:sz w:val="23"/>
          <w:szCs w:val="23"/>
        </w:rPr>
        <w:t xml:space="preserve">de Fernando León de </w:t>
      </w:r>
      <w:proofErr w:type="spellStart"/>
      <w:r>
        <w:rPr>
          <w:sz w:val="23"/>
          <w:szCs w:val="23"/>
        </w:rPr>
        <w:t>Aranoa</w:t>
      </w:r>
      <w:proofErr w:type="spellEnd"/>
      <w:r>
        <w:rPr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 xml:space="preserve">8 Citas </w:t>
      </w:r>
      <w:r>
        <w:rPr>
          <w:sz w:val="23"/>
          <w:szCs w:val="23"/>
        </w:rPr>
        <w:t xml:space="preserve">de Rodrigo </w:t>
      </w:r>
      <w:proofErr w:type="spellStart"/>
      <w:r>
        <w:rPr>
          <w:sz w:val="23"/>
          <w:szCs w:val="23"/>
        </w:rPr>
        <w:t>Sorogoyen</w:t>
      </w:r>
      <w:proofErr w:type="spellEnd"/>
      <w:r>
        <w:rPr>
          <w:sz w:val="23"/>
          <w:szCs w:val="23"/>
        </w:rPr>
        <w:t xml:space="preserve"> y Peris Romano, </w:t>
      </w:r>
      <w:r>
        <w:rPr>
          <w:b/>
          <w:bCs/>
          <w:i/>
          <w:iCs/>
          <w:sz w:val="23"/>
          <w:szCs w:val="23"/>
        </w:rPr>
        <w:t xml:space="preserve">Frío sol de invierno </w:t>
      </w:r>
      <w:r>
        <w:rPr>
          <w:sz w:val="23"/>
          <w:szCs w:val="23"/>
        </w:rPr>
        <w:t xml:space="preserve">de Pablo Malo, </w:t>
      </w:r>
      <w:r>
        <w:rPr>
          <w:b/>
          <w:bCs/>
          <w:i/>
          <w:iCs/>
          <w:sz w:val="23"/>
          <w:szCs w:val="23"/>
        </w:rPr>
        <w:t xml:space="preserve">Nacida para ganar </w:t>
      </w:r>
      <w:r>
        <w:rPr>
          <w:sz w:val="23"/>
          <w:szCs w:val="23"/>
        </w:rPr>
        <w:t xml:space="preserve">de Vicente Villanueva, </w:t>
      </w:r>
      <w:r>
        <w:rPr>
          <w:b/>
          <w:bCs/>
          <w:sz w:val="23"/>
          <w:szCs w:val="23"/>
        </w:rPr>
        <w:t xml:space="preserve">Secuestro </w:t>
      </w:r>
      <w:r>
        <w:rPr>
          <w:sz w:val="23"/>
          <w:szCs w:val="23"/>
        </w:rPr>
        <w:t xml:space="preserve">de Mar </w:t>
      </w:r>
      <w:proofErr w:type="spellStart"/>
      <w:r>
        <w:rPr>
          <w:sz w:val="23"/>
          <w:szCs w:val="23"/>
        </w:rPr>
        <w:t>Targarona</w:t>
      </w:r>
      <w:proofErr w:type="spellEnd"/>
      <w:r>
        <w:rPr>
          <w:sz w:val="23"/>
          <w:szCs w:val="23"/>
        </w:rPr>
        <w:t xml:space="preserve"> o </w:t>
      </w:r>
      <w:r>
        <w:rPr>
          <w:b/>
          <w:bCs/>
          <w:i/>
          <w:iCs/>
          <w:sz w:val="23"/>
          <w:szCs w:val="23"/>
        </w:rPr>
        <w:t xml:space="preserve">Que Dios nos perdone </w:t>
      </w:r>
      <w:r>
        <w:rPr>
          <w:sz w:val="23"/>
          <w:szCs w:val="23"/>
        </w:rPr>
        <w:t xml:space="preserve">de Rodrigo </w:t>
      </w:r>
      <w:proofErr w:type="spellStart"/>
      <w:r>
        <w:rPr>
          <w:sz w:val="23"/>
          <w:szCs w:val="23"/>
        </w:rPr>
        <w:t>Sorogoyen</w:t>
      </w:r>
      <w:proofErr w:type="spellEnd"/>
      <w:r>
        <w:rPr>
          <w:sz w:val="23"/>
          <w:szCs w:val="23"/>
        </w:rPr>
        <w:t xml:space="preserve">. </w:t>
      </w:r>
    </w:p>
    <w:p w:rsidR="00171B7A" w:rsidRDefault="00171B7A" w:rsidP="00171B7A">
      <w:r>
        <w:rPr>
          <w:sz w:val="23"/>
          <w:szCs w:val="23"/>
        </w:rPr>
        <w:t xml:space="preserve">En televisión en series como </w:t>
      </w:r>
      <w:r>
        <w:rPr>
          <w:b/>
          <w:bCs/>
          <w:sz w:val="23"/>
          <w:szCs w:val="23"/>
        </w:rPr>
        <w:t>P</w:t>
      </w:r>
      <w:r>
        <w:rPr>
          <w:b/>
          <w:bCs/>
          <w:i/>
          <w:iCs/>
          <w:sz w:val="23"/>
          <w:szCs w:val="23"/>
        </w:rPr>
        <w:t xml:space="preserve">olicías, Periodistas, Yo soy </w:t>
      </w:r>
      <w:proofErr w:type="spellStart"/>
      <w:r>
        <w:rPr>
          <w:b/>
          <w:bCs/>
          <w:i/>
          <w:iCs/>
          <w:sz w:val="23"/>
          <w:szCs w:val="23"/>
        </w:rPr>
        <w:t>Bea</w:t>
      </w:r>
      <w:proofErr w:type="spellEnd"/>
      <w:r>
        <w:rPr>
          <w:b/>
          <w:bCs/>
          <w:i/>
          <w:iCs/>
          <w:sz w:val="23"/>
          <w:szCs w:val="23"/>
        </w:rPr>
        <w:t xml:space="preserve">, Cuéntame </w:t>
      </w:r>
      <w:proofErr w:type="spellStart"/>
      <w:r>
        <w:rPr>
          <w:b/>
          <w:bCs/>
          <w:i/>
          <w:iCs/>
          <w:sz w:val="23"/>
          <w:szCs w:val="23"/>
        </w:rPr>
        <w:t>como</w:t>
      </w:r>
      <w:proofErr w:type="spellEnd"/>
      <w:r>
        <w:rPr>
          <w:b/>
          <w:bCs/>
          <w:i/>
          <w:iCs/>
          <w:sz w:val="23"/>
          <w:szCs w:val="23"/>
        </w:rPr>
        <w:t xml:space="preserve"> pasó, Doctor Mateo, Hospital Central, Fuera de control, La familia Mata </w:t>
      </w:r>
      <w:r>
        <w:rPr>
          <w:sz w:val="23"/>
          <w:szCs w:val="23"/>
        </w:rPr>
        <w:t xml:space="preserve">o </w:t>
      </w:r>
      <w:r>
        <w:rPr>
          <w:b/>
          <w:bCs/>
          <w:i/>
          <w:iCs/>
          <w:sz w:val="23"/>
          <w:szCs w:val="23"/>
        </w:rPr>
        <w:t>La Lola.</w:t>
      </w:r>
    </w:p>
    <w:p w:rsidR="00171B7A" w:rsidRDefault="00171B7A" w:rsidP="00CE0184">
      <w:pPr>
        <w:rPr>
          <w:b/>
        </w:rPr>
      </w:pPr>
      <w:r>
        <w:rPr>
          <w:b/>
        </w:rPr>
        <w:t xml:space="preserve"> </w:t>
      </w:r>
    </w:p>
    <w:p w:rsidR="00171B7A" w:rsidRDefault="00171B7A" w:rsidP="00CE0184">
      <w:pPr>
        <w:rPr>
          <w:b/>
        </w:rPr>
      </w:pPr>
    </w:p>
    <w:p w:rsidR="00171B7A" w:rsidRDefault="00171B7A" w:rsidP="00CE0184">
      <w:pPr>
        <w:rPr>
          <w:b/>
        </w:rPr>
      </w:pPr>
    </w:p>
    <w:p w:rsidR="00171B7A" w:rsidRDefault="00171B7A" w:rsidP="00CE0184">
      <w:pPr>
        <w:rPr>
          <w:b/>
        </w:rPr>
      </w:pPr>
    </w:p>
    <w:p w:rsidR="00171B7A" w:rsidRDefault="00171B7A" w:rsidP="00CE0184">
      <w:pPr>
        <w:rPr>
          <w:b/>
        </w:rPr>
      </w:pPr>
    </w:p>
    <w:p w:rsidR="00171B7A" w:rsidRDefault="00171B7A" w:rsidP="00CE0184">
      <w:pPr>
        <w:rPr>
          <w:b/>
        </w:rPr>
      </w:pPr>
    </w:p>
    <w:p w:rsidR="00CE0184" w:rsidRDefault="00CE0184" w:rsidP="00CE0184">
      <w:pPr>
        <w:rPr>
          <w:b/>
        </w:rPr>
      </w:pPr>
      <w:r>
        <w:rPr>
          <w:b/>
        </w:rPr>
        <w:lastRenderedPageBreak/>
        <w:t>FICHA ARTÍSTICA</w:t>
      </w:r>
    </w:p>
    <w:p w:rsidR="00CE0184" w:rsidRDefault="00CE0184" w:rsidP="00CE0184"/>
    <w:p w:rsidR="00CE0184" w:rsidRDefault="00CE0184" w:rsidP="00CE0184">
      <w:pPr>
        <w:rPr>
          <w:b/>
        </w:rPr>
      </w:pPr>
      <w:r>
        <w:t>ALICIA</w:t>
      </w:r>
      <w:r>
        <w:rPr>
          <w:b/>
        </w:rPr>
        <w:t xml:space="preserve">:           </w:t>
      </w:r>
      <w:proofErr w:type="spellStart"/>
      <w:r>
        <w:rPr>
          <w:b/>
        </w:rPr>
        <w:t>Maria</w:t>
      </w:r>
      <w:proofErr w:type="spellEnd"/>
      <w:r>
        <w:rPr>
          <w:b/>
        </w:rPr>
        <w:t xml:space="preserve"> Luisa Merlo</w:t>
      </w:r>
    </w:p>
    <w:p w:rsidR="00CE0184" w:rsidRDefault="00CE0184" w:rsidP="00CE0184">
      <w:pPr>
        <w:rPr>
          <w:b/>
        </w:rPr>
      </w:pPr>
      <w:r>
        <w:t>FERNANDO</w:t>
      </w:r>
      <w:proofErr w:type="gramStart"/>
      <w:r>
        <w:rPr>
          <w:b/>
        </w:rPr>
        <w:t>:  Juan</w:t>
      </w:r>
      <w:proofErr w:type="gramEnd"/>
      <w:r>
        <w:rPr>
          <w:b/>
        </w:rPr>
        <w:t xml:space="preserve"> Jesús Valverde</w:t>
      </w:r>
    </w:p>
    <w:p w:rsidR="00CE0184" w:rsidRDefault="00CE0184" w:rsidP="00CE0184">
      <w:pPr>
        <w:rPr>
          <w:b/>
        </w:rPr>
      </w:pPr>
      <w:r w:rsidRPr="0010504E">
        <w:t>FER</w:t>
      </w:r>
      <w:r>
        <w:rPr>
          <w:b/>
        </w:rPr>
        <w:t>:                 Jesús Cisneros</w:t>
      </w:r>
    </w:p>
    <w:p w:rsidR="00CE0184" w:rsidRPr="0010504E" w:rsidRDefault="00CE0184" w:rsidP="00CE0184">
      <w:r w:rsidRPr="0010504E">
        <w:t>SONIA</w:t>
      </w:r>
      <w:r>
        <w:t xml:space="preserve">:             </w:t>
      </w:r>
      <w:r w:rsidRPr="0010504E">
        <w:rPr>
          <w:b/>
        </w:rPr>
        <w:t>Ana Escribano</w:t>
      </w:r>
    </w:p>
    <w:p w:rsidR="00CE0184" w:rsidRDefault="00CE0184" w:rsidP="00CE0184"/>
    <w:p w:rsidR="00CE0184" w:rsidRDefault="00CE0184" w:rsidP="00CE0184">
      <w:pPr>
        <w:rPr>
          <w:b/>
        </w:rPr>
      </w:pPr>
      <w:proofErr w:type="gramStart"/>
      <w:r>
        <w:t>Iluminació</w:t>
      </w:r>
      <w:r w:rsidRPr="0040231F">
        <w:t>n</w:t>
      </w:r>
      <w:r>
        <w:t xml:space="preserve"> :</w:t>
      </w:r>
      <w:proofErr w:type="gramEnd"/>
      <w:r>
        <w:rPr>
          <w:b/>
        </w:rPr>
        <w:t xml:space="preserve"> Francisco Ruiz </w:t>
      </w:r>
      <w:proofErr w:type="spellStart"/>
      <w:r>
        <w:rPr>
          <w:b/>
        </w:rPr>
        <w:t>Ariza</w:t>
      </w:r>
      <w:proofErr w:type="spellEnd"/>
    </w:p>
    <w:p w:rsidR="00CE0184" w:rsidRDefault="00CE0184" w:rsidP="00CE0184">
      <w:pPr>
        <w:rPr>
          <w:b/>
        </w:rPr>
      </w:pPr>
      <w:r w:rsidRPr="00E360EF">
        <w:t>Espacio Sonoro</w:t>
      </w:r>
      <w:r>
        <w:rPr>
          <w:b/>
        </w:rPr>
        <w:t>:   Raquel Pérez</w:t>
      </w:r>
    </w:p>
    <w:p w:rsidR="00CE0184" w:rsidRDefault="00CE0184" w:rsidP="00CE0184">
      <w:pPr>
        <w:rPr>
          <w:b/>
        </w:rPr>
      </w:pPr>
      <w:proofErr w:type="gramStart"/>
      <w:r w:rsidRPr="0040231F">
        <w:t>Escenografía</w:t>
      </w:r>
      <w:r>
        <w:rPr>
          <w:b/>
        </w:rPr>
        <w:t xml:space="preserve"> :</w:t>
      </w:r>
      <w:proofErr w:type="gramEnd"/>
      <w:r>
        <w:rPr>
          <w:b/>
        </w:rPr>
        <w:t xml:space="preserve"> Anselmo </w:t>
      </w:r>
      <w:proofErr w:type="spellStart"/>
      <w:r>
        <w:rPr>
          <w:b/>
        </w:rPr>
        <w:t>Gervolés</w:t>
      </w:r>
      <w:proofErr w:type="spellEnd"/>
    </w:p>
    <w:p w:rsidR="00CE0184" w:rsidRPr="009B62A1" w:rsidRDefault="00CE0184" w:rsidP="00CE0184">
      <w:r w:rsidRPr="009B62A1">
        <w:t>Producción</w:t>
      </w:r>
      <w:proofErr w:type="gramStart"/>
      <w:r w:rsidRPr="009B62A1">
        <w:t>:</w:t>
      </w:r>
      <w:r>
        <w:t xml:space="preserve">  </w:t>
      </w:r>
      <w:r w:rsidRPr="009B62A1">
        <w:rPr>
          <w:b/>
        </w:rPr>
        <w:t>Jesús</w:t>
      </w:r>
      <w:proofErr w:type="gramEnd"/>
      <w:r w:rsidRPr="009B62A1">
        <w:rPr>
          <w:b/>
        </w:rPr>
        <w:t xml:space="preserve"> Cisneros</w:t>
      </w:r>
    </w:p>
    <w:p w:rsidR="00CE0184" w:rsidRDefault="00CE0184" w:rsidP="00CE0184">
      <w:pPr>
        <w:rPr>
          <w:b/>
        </w:rPr>
      </w:pPr>
      <w:proofErr w:type="gramStart"/>
      <w:r w:rsidRPr="0040231F">
        <w:t>Dirección</w:t>
      </w:r>
      <w:r>
        <w:rPr>
          <w:b/>
        </w:rPr>
        <w:t xml:space="preserve"> :</w:t>
      </w:r>
      <w:proofErr w:type="gramEnd"/>
      <w:r>
        <w:rPr>
          <w:b/>
        </w:rPr>
        <w:t xml:space="preserve">    Raquel Pérez</w:t>
      </w:r>
    </w:p>
    <w:p w:rsidR="00CE0184" w:rsidRDefault="00CE0184" w:rsidP="00CE0184">
      <w:pPr>
        <w:rPr>
          <w:b/>
        </w:rPr>
      </w:pPr>
    </w:p>
    <w:p w:rsidR="00CE0184" w:rsidRDefault="00CE0184" w:rsidP="00CE0184">
      <w:pPr>
        <w:rPr>
          <w:b/>
        </w:rPr>
      </w:pPr>
      <w:r>
        <w:rPr>
          <w:b/>
        </w:rPr>
        <w:t>FICHA TÉCNICA:</w:t>
      </w:r>
    </w:p>
    <w:p w:rsidR="00CE0184" w:rsidRDefault="00CE0184" w:rsidP="00CE0184">
      <w:pPr>
        <w:rPr>
          <w:b/>
        </w:rPr>
      </w:pPr>
    </w:p>
    <w:p w:rsidR="00CE0184" w:rsidRDefault="00CE0184" w:rsidP="00CE0184">
      <w:pPr>
        <w:rPr>
          <w:b/>
        </w:rPr>
      </w:pPr>
      <w:r>
        <w:t>Luminotécnico</w:t>
      </w:r>
      <w:r>
        <w:rPr>
          <w:b/>
        </w:rPr>
        <w:t>:                Sergio Aguilera/Alex Ruiz</w:t>
      </w:r>
    </w:p>
    <w:p w:rsidR="00CE0184" w:rsidRDefault="00CE0184" w:rsidP="00CE0184">
      <w:pPr>
        <w:rPr>
          <w:b/>
        </w:rPr>
      </w:pPr>
      <w:r>
        <w:t>Maquinaria y Regidurí</w:t>
      </w:r>
      <w:r w:rsidRPr="0040231F">
        <w:t>a</w:t>
      </w:r>
      <w:r>
        <w:rPr>
          <w:b/>
        </w:rPr>
        <w:t>: Gabriela Cobos Aroca/Adrián Romero</w:t>
      </w:r>
    </w:p>
    <w:p w:rsidR="00CE0184" w:rsidRDefault="00CE0184" w:rsidP="00CE0184">
      <w:pPr>
        <w:rPr>
          <w:b/>
        </w:rPr>
      </w:pPr>
      <w:r>
        <w:t xml:space="preserve">Ayudante </w:t>
      </w:r>
      <w:r w:rsidRPr="0040231F">
        <w:t>de dirección</w:t>
      </w:r>
      <w:proofErr w:type="gramStart"/>
      <w:r>
        <w:rPr>
          <w:b/>
        </w:rPr>
        <w:t>:  Candela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Arestegui</w:t>
      </w:r>
      <w:proofErr w:type="spellEnd"/>
    </w:p>
    <w:p w:rsidR="00CE0184" w:rsidRDefault="00CE0184" w:rsidP="00CE0184">
      <w:pPr>
        <w:rPr>
          <w:b/>
        </w:rPr>
      </w:pPr>
      <w:r>
        <w:t>Coordinació</w:t>
      </w:r>
      <w:r w:rsidRPr="0040231F">
        <w:t>n de Vestuario</w:t>
      </w:r>
      <w:r>
        <w:rPr>
          <w:b/>
        </w:rPr>
        <w:t xml:space="preserve">: Yolanda </w:t>
      </w:r>
      <w:proofErr w:type="spellStart"/>
      <w:r>
        <w:rPr>
          <w:b/>
        </w:rPr>
        <w:t>Arestegui</w:t>
      </w:r>
      <w:proofErr w:type="spellEnd"/>
    </w:p>
    <w:p w:rsidR="00CE0184" w:rsidRPr="00F75476" w:rsidRDefault="00CE0184" w:rsidP="00CE0184">
      <w:pPr>
        <w:rPr>
          <w:b/>
        </w:rPr>
      </w:pPr>
      <w:r>
        <w:t>Construcció</w:t>
      </w:r>
      <w:r w:rsidRPr="0040231F">
        <w:t>n de Decorados</w:t>
      </w:r>
      <w:proofErr w:type="gramStart"/>
      <w:r>
        <w:rPr>
          <w:b/>
        </w:rPr>
        <w:t xml:space="preserve">:  </w:t>
      </w:r>
      <w:r w:rsidRPr="00F75476">
        <w:rPr>
          <w:b/>
          <w:i/>
        </w:rPr>
        <w:t>OSB</w:t>
      </w:r>
      <w:proofErr w:type="gramEnd"/>
      <w:r>
        <w:rPr>
          <w:b/>
        </w:rPr>
        <w:t xml:space="preserve"> Original </w:t>
      </w:r>
      <w:proofErr w:type="spellStart"/>
      <w:r>
        <w:rPr>
          <w:b/>
        </w:rPr>
        <w:t>Sound</w:t>
      </w:r>
      <w:proofErr w:type="spellEnd"/>
      <w:r>
        <w:rPr>
          <w:b/>
        </w:rPr>
        <w:t xml:space="preserve"> Business, S.L.</w:t>
      </w:r>
    </w:p>
    <w:p w:rsidR="00CE0184" w:rsidRDefault="00CE0184" w:rsidP="00CE0184">
      <w:pPr>
        <w:rPr>
          <w:b/>
        </w:rPr>
      </w:pPr>
      <w:proofErr w:type="gramStart"/>
      <w:r w:rsidRPr="00E360EF">
        <w:t>Transportes</w:t>
      </w:r>
      <w:r>
        <w:rPr>
          <w:b/>
        </w:rPr>
        <w:t xml:space="preserve"> :</w:t>
      </w:r>
      <w:proofErr w:type="gramEnd"/>
      <w:r>
        <w:rPr>
          <w:b/>
        </w:rPr>
        <w:t xml:space="preserve"> Esteban Sabroso </w:t>
      </w:r>
    </w:p>
    <w:p w:rsidR="00CE0184" w:rsidRDefault="00CE0184" w:rsidP="00CE0184">
      <w:pPr>
        <w:rPr>
          <w:b/>
        </w:rPr>
      </w:pPr>
      <w:r w:rsidRPr="0040231F">
        <w:t>Diseño Grafico</w:t>
      </w:r>
      <w:r>
        <w:t xml:space="preserve"> y Fotografías</w:t>
      </w:r>
      <w:proofErr w:type="gramStart"/>
      <w:r>
        <w:t>:</w:t>
      </w:r>
      <w:r>
        <w:rPr>
          <w:b/>
        </w:rPr>
        <w:t xml:space="preserve">  José</w:t>
      </w:r>
      <w:proofErr w:type="gramEnd"/>
      <w:r>
        <w:rPr>
          <w:b/>
        </w:rPr>
        <w:t xml:space="preserve"> Miguel </w:t>
      </w:r>
      <w:proofErr w:type="spellStart"/>
      <w:r>
        <w:rPr>
          <w:b/>
        </w:rPr>
        <w:t>Stellutti</w:t>
      </w:r>
      <w:proofErr w:type="spellEnd"/>
      <w:r>
        <w:rPr>
          <w:b/>
        </w:rPr>
        <w:t xml:space="preserve"> </w:t>
      </w:r>
    </w:p>
    <w:p w:rsidR="00CE0184" w:rsidRDefault="00CE0184" w:rsidP="00CE0184">
      <w:pPr>
        <w:rPr>
          <w:b/>
        </w:rPr>
      </w:pPr>
      <w:r w:rsidRPr="0040231F">
        <w:t>Prensa y Comunicación</w:t>
      </w:r>
      <w:proofErr w:type="gramStart"/>
      <w:r w:rsidR="00BF232F">
        <w:rPr>
          <w:b/>
        </w:rPr>
        <w:t>:  Pablo</w:t>
      </w:r>
      <w:proofErr w:type="gramEnd"/>
      <w:r w:rsidR="00BF232F">
        <w:rPr>
          <w:b/>
        </w:rPr>
        <w:t xml:space="preserve"> Llanos </w:t>
      </w:r>
    </w:p>
    <w:p w:rsidR="00CE0184" w:rsidRPr="009B62A1" w:rsidRDefault="00CE0184" w:rsidP="00CE0184">
      <w:pPr>
        <w:rPr>
          <w:b/>
        </w:rPr>
      </w:pPr>
      <w:r w:rsidRPr="009B62A1">
        <w:t>Producción Asociada</w:t>
      </w:r>
      <w:r>
        <w:t xml:space="preserve">: </w:t>
      </w:r>
      <w:r w:rsidRPr="009B62A1">
        <w:rPr>
          <w:b/>
        </w:rPr>
        <w:t xml:space="preserve">Juan Manuel </w:t>
      </w:r>
      <w:proofErr w:type="spellStart"/>
      <w:r w:rsidRPr="009B62A1">
        <w:rPr>
          <w:b/>
        </w:rPr>
        <w:t>Alvarez</w:t>
      </w:r>
      <w:proofErr w:type="spellEnd"/>
      <w:r w:rsidRPr="009B62A1">
        <w:rPr>
          <w:b/>
        </w:rPr>
        <w:t xml:space="preserve"> y </w:t>
      </w:r>
      <w:proofErr w:type="spellStart"/>
      <w:r w:rsidRPr="009B62A1">
        <w:rPr>
          <w:b/>
        </w:rPr>
        <w:t>Monica</w:t>
      </w:r>
      <w:proofErr w:type="spellEnd"/>
      <w:r w:rsidRPr="009B62A1">
        <w:rPr>
          <w:b/>
        </w:rPr>
        <w:t xml:space="preserve"> </w:t>
      </w:r>
      <w:proofErr w:type="gramStart"/>
      <w:r w:rsidRPr="009B62A1">
        <w:rPr>
          <w:b/>
        </w:rPr>
        <w:t>Salinas(</w:t>
      </w:r>
      <w:proofErr w:type="gramEnd"/>
      <w:r w:rsidRPr="009B62A1">
        <w:rPr>
          <w:b/>
        </w:rPr>
        <w:t xml:space="preserve"> </w:t>
      </w:r>
      <w:proofErr w:type="spellStart"/>
      <w:r w:rsidRPr="009B62A1">
        <w:rPr>
          <w:b/>
        </w:rPr>
        <w:t>Dentalram</w:t>
      </w:r>
      <w:proofErr w:type="spellEnd"/>
      <w:r w:rsidRPr="009B62A1">
        <w:rPr>
          <w:b/>
        </w:rPr>
        <w:t>)</w:t>
      </w:r>
    </w:p>
    <w:p w:rsidR="00CE0184" w:rsidRDefault="00CE0184" w:rsidP="00CE0184">
      <w:pPr>
        <w:rPr>
          <w:b/>
        </w:rPr>
      </w:pPr>
      <w:r w:rsidRPr="00F75476">
        <w:t>Agradecimientos</w:t>
      </w:r>
      <w:r>
        <w:rPr>
          <w:b/>
        </w:rPr>
        <w:t xml:space="preserve">:  </w:t>
      </w:r>
      <w:r w:rsidRPr="00F75476">
        <w:rPr>
          <w:i/>
        </w:rPr>
        <w:t>Al equipo del Auditorio Pedro I de Torrijos</w:t>
      </w:r>
      <w:r>
        <w:rPr>
          <w:b/>
        </w:rPr>
        <w:t xml:space="preserve"> </w:t>
      </w:r>
      <w:r>
        <w:rPr>
          <w:b/>
        </w:rPr>
        <w:tab/>
        <w:t xml:space="preserve">   </w:t>
      </w:r>
    </w:p>
    <w:p w:rsidR="00CE0184" w:rsidRDefault="00CE0184" w:rsidP="00CE0184">
      <w:pPr>
        <w:rPr>
          <w:b/>
        </w:rPr>
      </w:pPr>
    </w:p>
    <w:p w:rsidR="009961BB" w:rsidRPr="00CE0184" w:rsidRDefault="009961BB" w:rsidP="00CE0184">
      <w:pPr>
        <w:pStyle w:val="Ttulo5"/>
        <w:rPr>
          <w:rFonts w:asciiTheme="minorHAnsi" w:hAnsiTheme="minorHAnsi"/>
        </w:rPr>
      </w:pPr>
      <w:r w:rsidRPr="00CE0184">
        <w:lastRenderedPageBreak/>
        <w:t xml:space="preserve">Acerca de DESCALZOS PRODUCCIONES </w:t>
      </w:r>
    </w:p>
    <w:p w:rsidR="009961BB" w:rsidRPr="00450494" w:rsidRDefault="009961BB" w:rsidP="009961BB">
      <w:pPr>
        <w:pStyle w:val="Ttulo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21ª Temporada</w:t>
      </w:r>
    </w:p>
    <w:p w:rsidR="009961BB" w:rsidRPr="009C2390" w:rsidRDefault="009961BB" w:rsidP="009961BB"/>
    <w:p w:rsidR="009961BB" w:rsidRPr="002B5EFA" w:rsidRDefault="009961BB" w:rsidP="009961BB">
      <w:pPr>
        <w:jc w:val="both"/>
        <w:rPr>
          <w:b/>
        </w:rPr>
      </w:pPr>
      <w:r>
        <w:rPr>
          <w:b/>
          <w:color w:val="0000FF"/>
        </w:rPr>
        <w:t xml:space="preserve">  </w:t>
      </w:r>
      <w:r>
        <w:rPr>
          <w:sz w:val="32"/>
          <w:szCs w:val="32"/>
        </w:rPr>
        <w:t>S</w:t>
      </w:r>
      <w:r>
        <w:t xml:space="preserve">i ,ya estamos en nuestra </w:t>
      </w:r>
      <w:r w:rsidRPr="002B5EFA">
        <w:rPr>
          <w:b/>
          <w:i/>
        </w:rPr>
        <w:t>21</w:t>
      </w:r>
      <w:r w:rsidRPr="00450494">
        <w:rPr>
          <w:b/>
          <w:i/>
        </w:rPr>
        <w:t>ª Temporada</w:t>
      </w:r>
      <w:r w:rsidRPr="00450494">
        <w:rPr>
          <w:b/>
        </w:rPr>
        <w:t xml:space="preserve"> </w:t>
      </w:r>
      <w:r>
        <w:t xml:space="preserve">de representaciones ininterrumpidas ,con más de </w:t>
      </w:r>
      <w:r>
        <w:rPr>
          <w:b/>
          <w:i/>
        </w:rPr>
        <w:t>3.0</w:t>
      </w:r>
      <w:r w:rsidRPr="00450494">
        <w:rPr>
          <w:b/>
          <w:i/>
        </w:rPr>
        <w:t xml:space="preserve">00 representaciones </w:t>
      </w:r>
      <w:r>
        <w:t>en todas las comunidades autónomas  y con algunos de los éxitos de los últimos años en nuestro haber:</w:t>
      </w:r>
      <w:r w:rsidRPr="00450494">
        <w:rPr>
          <w:i/>
        </w:rPr>
        <w:t xml:space="preserve"> </w:t>
      </w:r>
      <w:r w:rsidRPr="00450494">
        <w:rPr>
          <w:b/>
          <w:i/>
        </w:rPr>
        <w:t>Pa Siempre</w:t>
      </w:r>
      <w:r w:rsidRPr="00450494">
        <w:rPr>
          <w:i/>
        </w:rPr>
        <w:t xml:space="preserve">, </w:t>
      </w:r>
      <w:r w:rsidRPr="00450494">
        <w:rPr>
          <w:b/>
          <w:i/>
        </w:rPr>
        <w:t>La Curva de la Felicidad</w:t>
      </w:r>
      <w:r w:rsidRPr="00450494">
        <w:rPr>
          <w:b/>
        </w:rPr>
        <w:t xml:space="preserve"> o</w:t>
      </w:r>
      <w:r>
        <w:t xml:space="preserve"> </w:t>
      </w:r>
      <w:r w:rsidRPr="00450494">
        <w:rPr>
          <w:b/>
          <w:i/>
        </w:rPr>
        <w:t>la crisis de los 40..</w:t>
      </w:r>
      <w:proofErr w:type="gramStart"/>
      <w:r w:rsidRPr="00450494">
        <w:rPr>
          <w:b/>
          <w:i/>
        </w:rPr>
        <w:t>,</w:t>
      </w:r>
      <w:proofErr w:type="gramEnd"/>
      <w:r w:rsidRPr="00450494">
        <w:rPr>
          <w:b/>
          <w:i/>
        </w:rPr>
        <w:t xml:space="preserve"> Sé Infiel y No mires con </w:t>
      </w:r>
      <w:proofErr w:type="spellStart"/>
      <w:r w:rsidRPr="00450494">
        <w:rPr>
          <w:b/>
          <w:i/>
        </w:rPr>
        <w:t>quien</w:t>
      </w:r>
      <w:r>
        <w:t>,</w:t>
      </w:r>
      <w:r w:rsidRPr="00C27ACD">
        <w:rPr>
          <w:b/>
          <w:i/>
        </w:rPr>
        <w:t>No</w:t>
      </w:r>
      <w:proofErr w:type="spellEnd"/>
      <w:r w:rsidRPr="00C27ACD">
        <w:rPr>
          <w:b/>
          <w:i/>
        </w:rPr>
        <w:t xml:space="preserve"> te Vistas para </w:t>
      </w:r>
      <w:proofErr w:type="spellStart"/>
      <w:r w:rsidRPr="00C27ACD">
        <w:rPr>
          <w:b/>
          <w:i/>
        </w:rPr>
        <w:t>Cenar</w:t>
      </w:r>
      <w:r>
        <w:rPr>
          <w:b/>
          <w:i/>
        </w:rPr>
        <w:t>,Bette</w:t>
      </w:r>
      <w:proofErr w:type="spellEnd"/>
      <w:r>
        <w:rPr>
          <w:b/>
          <w:i/>
        </w:rPr>
        <w:t xml:space="preserve"> &amp;</w:t>
      </w:r>
      <w:proofErr w:type="spellStart"/>
      <w:r>
        <w:rPr>
          <w:b/>
          <w:i/>
        </w:rPr>
        <w:t>Joan,Coge</w:t>
      </w:r>
      <w:proofErr w:type="spellEnd"/>
      <w:r>
        <w:rPr>
          <w:b/>
          <w:i/>
        </w:rPr>
        <w:t xml:space="preserve"> el dinero y Corre y Yo no Soy Julio Iglesias y lo sabes!</w:t>
      </w:r>
      <w:r>
        <w:rPr>
          <w:b/>
          <w:color w:val="0000FF"/>
          <w:sz w:val="36"/>
          <w:szCs w:val="36"/>
        </w:rPr>
        <w:t xml:space="preserve"> </w:t>
      </w:r>
      <w:r w:rsidRPr="002B5EFA">
        <w:rPr>
          <w:b/>
        </w:rPr>
        <w:t>¡Conversaciones con Mamá!</w:t>
      </w:r>
    </w:p>
    <w:p w:rsidR="009961BB" w:rsidRPr="009C2390" w:rsidRDefault="009961BB" w:rsidP="009961BB">
      <w:pPr>
        <w:jc w:val="both"/>
        <w:rPr>
          <w:b/>
          <w:color w:val="0000FF"/>
          <w:sz w:val="36"/>
          <w:szCs w:val="36"/>
        </w:rPr>
      </w:pPr>
      <w:r>
        <w:rPr>
          <w:bCs/>
          <w:color w:val="000000"/>
          <w:sz w:val="20"/>
          <w:szCs w:val="36"/>
        </w:rPr>
        <w:t xml:space="preserve">Descalzos Producciones es creada a finales de 1998 con la intención de coordinar esfuerzos de “compañeros creativos” en los diferentes soportes del mundo del </w:t>
      </w:r>
      <w:proofErr w:type="gramStart"/>
      <w:r>
        <w:rPr>
          <w:bCs/>
          <w:color w:val="000000"/>
          <w:sz w:val="20"/>
          <w:szCs w:val="36"/>
        </w:rPr>
        <w:t>espectáculo :</w:t>
      </w:r>
      <w:proofErr w:type="gramEnd"/>
      <w:r>
        <w:rPr>
          <w:bCs/>
          <w:color w:val="000000"/>
          <w:sz w:val="20"/>
          <w:szCs w:val="36"/>
        </w:rPr>
        <w:t xml:space="preserve"> Cine ,Televisión y Teatro; para realizarlos como a él(ellos), le </w:t>
      </w:r>
      <w:proofErr w:type="spellStart"/>
      <w:r>
        <w:rPr>
          <w:bCs/>
          <w:color w:val="000000"/>
          <w:sz w:val="20"/>
          <w:szCs w:val="36"/>
        </w:rPr>
        <w:t>gustaria</w:t>
      </w:r>
      <w:proofErr w:type="spellEnd"/>
      <w:r>
        <w:rPr>
          <w:bCs/>
          <w:color w:val="000000"/>
          <w:sz w:val="20"/>
          <w:szCs w:val="36"/>
        </w:rPr>
        <w:t xml:space="preserve"> disfrutarlos desde una butaca de un cine, de un teatro o desde el salón de su casa. </w:t>
      </w:r>
    </w:p>
    <w:p w:rsidR="009961BB" w:rsidRDefault="009961BB" w:rsidP="009961BB">
      <w:pPr>
        <w:jc w:val="both"/>
        <w:rPr>
          <w:bCs/>
          <w:color w:val="FF6600"/>
          <w:sz w:val="20"/>
          <w:szCs w:val="36"/>
        </w:rPr>
      </w:pPr>
      <w:r>
        <w:rPr>
          <w:bCs/>
          <w:color w:val="000000"/>
          <w:sz w:val="20"/>
          <w:szCs w:val="36"/>
        </w:rPr>
        <w:t xml:space="preserve">Pensando en que lo mejor y más seguro para afianzar la empresa y su futuro, era ir dando pasitos en el mundo de la producción empezó por el </w:t>
      </w:r>
      <w:proofErr w:type="gramStart"/>
      <w:r>
        <w:rPr>
          <w:bCs/>
          <w:color w:val="000000"/>
          <w:sz w:val="20"/>
          <w:szCs w:val="36"/>
        </w:rPr>
        <w:t>teatro ,donde</w:t>
      </w:r>
      <w:proofErr w:type="gramEnd"/>
      <w:r>
        <w:rPr>
          <w:bCs/>
          <w:color w:val="000000"/>
          <w:sz w:val="20"/>
          <w:szCs w:val="36"/>
        </w:rPr>
        <w:t xml:space="preserve"> las inversiones son menores pero se aprende en el día a día</w:t>
      </w:r>
      <w:r>
        <w:rPr>
          <w:bCs/>
          <w:color w:val="FF6600"/>
          <w:sz w:val="20"/>
          <w:szCs w:val="36"/>
        </w:rPr>
        <w:t xml:space="preserve"> . </w:t>
      </w:r>
    </w:p>
    <w:p w:rsidR="009961BB" w:rsidRDefault="009961BB" w:rsidP="009961BB">
      <w:pPr>
        <w:jc w:val="both"/>
        <w:rPr>
          <w:sz w:val="20"/>
          <w:szCs w:val="20"/>
        </w:rPr>
      </w:pPr>
      <w:r>
        <w:rPr>
          <w:snapToGrid w:val="0"/>
          <w:sz w:val="20"/>
          <w:szCs w:val="20"/>
          <w:lang w:val="es-MX"/>
        </w:rPr>
        <w:t xml:space="preserve">Su primer montaje fue  </w:t>
      </w:r>
      <w:r>
        <w:rPr>
          <w:b/>
          <w:snapToGrid w:val="0"/>
          <w:sz w:val="20"/>
          <w:szCs w:val="20"/>
          <w:lang w:val="es-MX"/>
        </w:rPr>
        <w:t>Descalzos por el parque</w:t>
      </w:r>
      <w:r>
        <w:rPr>
          <w:snapToGrid w:val="0"/>
          <w:sz w:val="20"/>
          <w:szCs w:val="20"/>
          <w:lang w:val="es-MX"/>
        </w:rPr>
        <w:t xml:space="preserve">, estrenada en el Teatro Salón Cervantes de Alcalá de Henares, el 9 de abril de </w:t>
      </w:r>
      <w:proofErr w:type="gramStart"/>
      <w:r>
        <w:rPr>
          <w:snapToGrid w:val="0"/>
          <w:sz w:val="20"/>
          <w:szCs w:val="20"/>
          <w:lang w:val="es-MX"/>
        </w:rPr>
        <w:t>1999 ,</w:t>
      </w:r>
      <w:proofErr w:type="gramEnd"/>
      <w:r>
        <w:rPr>
          <w:snapToGrid w:val="0"/>
          <w:sz w:val="20"/>
          <w:szCs w:val="20"/>
          <w:lang w:val="es-MX"/>
        </w:rPr>
        <w:t xml:space="preserve"> posteriormente se pudo ver en el Teatro Fígaro y en el teatro Reina Victoria de Madrid (más de 200 representaciones), y a partir de ahí, la compañía adquirió múltiples compromisos a lo largo de la geografía española.</w:t>
      </w:r>
    </w:p>
    <w:p w:rsidR="009961BB" w:rsidRDefault="009961BB" w:rsidP="009961B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Pedro G. De las Heras (Harry </w:t>
      </w:r>
      <w:proofErr w:type="spellStart"/>
      <w:r>
        <w:rPr>
          <w:sz w:val="20"/>
          <w:szCs w:val="20"/>
        </w:rPr>
        <w:t>Pepper</w:t>
      </w:r>
      <w:proofErr w:type="spellEnd"/>
      <w:r>
        <w:rPr>
          <w:sz w:val="20"/>
          <w:szCs w:val="20"/>
        </w:rPr>
        <w:t xml:space="preserve"> en “Descalzos por el parque”) le fue concedido, por </w:t>
      </w:r>
      <w:smartTag w:uri="urn:schemas-microsoft-com:office:smarttags" w:element="PersonName">
        <w:smartTagPr>
          <w:attr w:name="ProductID" w:val="la Uni￳n"/>
        </w:smartTagPr>
        <w:r>
          <w:rPr>
            <w:sz w:val="20"/>
            <w:szCs w:val="20"/>
          </w:rPr>
          <w:t>la Unión</w:t>
        </w:r>
      </w:smartTag>
      <w:r>
        <w:rPr>
          <w:sz w:val="20"/>
          <w:szCs w:val="20"/>
        </w:rPr>
        <w:t xml:space="preserve"> de Actores. </w:t>
      </w:r>
      <w:proofErr w:type="gramStart"/>
      <w:r>
        <w:rPr>
          <w:sz w:val="20"/>
          <w:szCs w:val="20"/>
        </w:rPr>
        <w:t>el</w:t>
      </w:r>
      <w:proofErr w:type="gramEnd"/>
      <w:r>
        <w:rPr>
          <w:sz w:val="20"/>
          <w:szCs w:val="20"/>
        </w:rPr>
        <w:t xml:space="preserve"> Premio al mejor Actor de reparto 1999.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- Descalzos Producciones S.L. ha producido el programa de  ópera </w:t>
      </w:r>
      <w:r>
        <w:rPr>
          <w:b/>
          <w:snapToGrid w:val="0"/>
          <w:sz w:val="20"/>
          <w:szCs w:val="20"/>
          <w:lang w:val="es-MX"/>
        </w:rPr>
        <w:t>La médium</w:t>
      </w:r>
      <w:r>
        <w:rPr>
          <w:snapToGrid w:val="0"/>
          <w:sz w:val="20"/>
          <w:szCs w:val="20"/>
          <w:lang w:val="es-MX"/>
        </w:rPr>
        <w:t xml:space="preserve"> y </w:t>
      </w:r>
      <w:r>
        <w:rPr>
          <w:b/>
          <w:snapToGrid w:val="0"/>
          <w:sz w:val="20"/>
          <w:szCs w:val="20"/>
          <w:lang w:val="es-MX"/>
        </w:rPr>
        <w:t xml:space="preserve">El </w:t>
      </w:r>
      <w:proofErr w:type="gramStart"/>
      <w:r>
        <w:rPr>
          <w:b/>
          <w:snapToGrid w:val="0"/>
          <w:sz w:val="20"/>
          <w:szCs w:val="20"/>
          <w:lang w:val="es-MX"/>
        </w:rPr>
        <w:t>teléfono</w:t>
      </w:r>
      <w:r>
        <w:rPr>
          <w:snapToGrid w:val="0"/>
          <w:sz w:val="20"/>
          <w:szCs w:val="20"/>
          <w:lang w:val="es-MX"/>
        </w:rPr>
        <w:t xml:space="preserve"> ,</w:t>
      </w:r>
      <w:proofErr w:type="gramEnd"/>
      <w:r>
        <w:rPr>
          <w:snapToGrid w:val="0"/>
          <w:sz w:val="20"/>
          <w:szCs w:val="20"/>
          <w:lang w:val="es-MX"/>
        </w:rPr>
        <w:t xml:space="preserve"> ambas de </w:t>
      </w:r>
      <w:proofErr w:type="spellStart"/>
      <w:r>
        <w:rPr>
          <w:snapToGrid w:val="0"/>
          <w:sz w:val="20"/>
          <w:szCs w:val="20"/>
          <w:lang w:val="es-MX"/>
        </w:rPr>
        <w:t>Gian</w:t>
      </w:r>
      <w:proofErr w:type="spellEnd"/>
      <w:r>
        <w:rPr>
          <w:snapToGrid w:val="0"/>
          <w:sz w:val="20"/>
          <w:szCs w:val="20"/>
          <w:lang w:val="es-MX"/>
        </w:rPr>
        <w:t xml:space="preserve"> Carlo </w:t>
      </w:r>
      <w:proofErr w:type="spellStart"/>
      <w:r>
        <w:rPr>
          <w:snapToGrid w:val="0"/>
          <w:sz w:val="20"/>
          <w:szCs w:val="20"/>
          <w:lang w:val="es-MX"/>
        </w:rPr>
        <w:t>Menotti</w:t>
      </w:r>
      <w:proofErr w:type="spellEnd"/>
      <w:r>
        <w:rPr>
          <w:snapToGrid w:val="0"/>
          <w:sz w:val="20"/>
          <w:szCs w:val="20"/>
          <w:lang w:val="es-MX"/>
        </w:rPr>
        <w:t xml:space="preserve">, con Horacio Rodríguez Aragón como  Director de escena  y  como  Director Musical, Sabas Calvillo.  Se representaron en Noviembre y Diciembre del año 99 en </w:t>
      </w:r>
      <w:smartTag w:uri="urn:schemas-microsoft-com:office:smarttags" w:element="PersonName">
        <w:smartTagPr>
          <w:attr w:name="ProductID" w:val="La Coru￱a"/>
        </w:smartTagPr>
        <w:r>
          <w:rPr>
            <w:snapToGrid w:val="0"/>
            <w:sz w:val="20"/>
            <w:szCs w:val="20"/>
            <w:lang w:val="es-MX"/>
          </w:rPr>
          <w:t>La Coruña</w:t>
        </w:r>
      </w:smartTag>
      <w:r>
        <w:rPr>
          <w:snapToGrid w:val="0"/>
          <w:sz w:val="20"/>
          <w:szCs w:val="20"/>
          <w:lang w:val="es-MX"/>
        </w:rPr>
        <w:t xml:space="preserve"> y en Valladolid.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- </w:t>
      </w:r>
      <w:r>
        <w:rPr>
          <w:b/>
          <w:snapToGrid w:val="0"/>
          <w:sz w:val="20"/>
          <w:szCs w:val="20"/>
          <w:lang w:val="es-MX"/>
        </w:rPr>
        <w:t xml:space="preserve">Las mil peores poesías de la Lengua Castellana por obra y gracia de Jorge </w:t>
      </w:r>
      <w:proofErr w:type="spellStart"/>
      <w:r>
        <w:rPr>
          <w:b/>
          <w:snapToGrid w:val="0"/>
          <w:sz w:val="20"/>
          <w:szCs w:val="20"/>
          <w:lang w:val="es-MX"/>
        </w:rPr>
        <w:t>Llopis</w:t>
      </w:r>
      <w:proofErr w:type="spellEnd"/>
      <w:r>
        <w:rPr>
          <w:snapToGrid w:val="0"/>
          <w:sz w:val="20"/>
          <w:szCs w:val="20"/>
          <w:lang w:val="es-MX"/>
        </w:rPr>
        <w:t xml:space="preserve"> con Marta Puig y Jaime Blanch.,  producción que giró por toda España 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 </w:t>
      </w:r>
      <w:r>
        <w:rPr>
          <w:b/>
          <w:snapToGrid w:val="0"/>
          <w:sz w:val="20"/>
          <w:szCs w:val="20"/>
          <w:lang w:val="es-MX"/>
        </w:rPr>
        <w:t>Pa siempre</w:t>
      </w:r>
      <w:r>
        <w:rPr>
          <w:snapToGrid w:val="0"/>
          <w:sz w:val="20"/>
          <w:szCs w:val="20"/>
          <w:lang w:val="es-MX"/>
        </w:rPr>
        <w:t xml:space="preserve">, de Sebastián </w:t>
      </w:r>
      <w:proofErr w:type="spellStart"/>
      <w:r>
        <w:rPr>
          <w:snapToGrid w:val="0"/>
          <w:sz w:val="20"/>
          <w:szCs w:val="20"/>
          <w:lang w:val="es-MX"/>
        </w:rPr>
        <w:t>Junyent</w:t>
      </w:r>
      <w:proofErr w:type="spellEnd"/>
      <w:r>
        <w:rPr>
          <w:snapToGrid w:val="0"/>
          <w:sz w:val="20"/>
          <w:szCs w:val="20"/>
          <w:lang w:val="es-MX"/>
        </w:rPr>
        <w:t xml:space="preserve">, con 118 representaciones. A partir del 25 de Abril de 2.001, se estrenó en el Teatro Reina Victoria de MADRID, cosechando un gran éxito de público y crítica (ABC, </w:t>
      </w:r>
      <w:smartTag w:uri="urn:schemas-microsoft-com:office:smarttags" w:element="PersonName">
        <w:smartTagPr>
          <w:attr w:name="ProductID" w:val="La Raz￳n"/>
        </w:smartTagPr>
        <w:r>
          <w:rPr>
            <w:snapToGrid w:val="0"/>
            <w:sz w:val="20"/>
            <w:szCs w:val="20"/>
            <w:lang w:val="es-MX"/>
          </w:rPr>
          <w:t>La Razón</w:t>
        </w:r>
      </w:smartTag>
      <w:r>
        <w:rPr>
          <w:snapToGrid w:val="0"/>
          <w:sz w:val="20"/>
          <w:szCs w:val="20"/>
          <w:lang w:val="es-MX"/>
        </w:rPr>
        <w:t>, El Mundo,... máxima puntuación en “La guía del ocio”,...)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La protagonista, María Galiana, obtuvo el premio Bulevar </w:t>
      </w:r>
      <w:smartTag w:uri="urn:schemas-microsoft-com:office:smarttags" w:element="metricconverter">
        <w:smartTagPr>
          <w:attr w:name="ProductID" w:val="2000 a"/>
        </w:smartTagPr>
        <w:r>
          <w:rPr>
            <w:snapToGrid w:val="0"/>
            <w:sz w:val="20"/>
            <w:szCs w:val="20"/>
            <w:lang w:val="es-MX"/>
          </w:rPr>
          <w:t>2000 a</w:t>
        </w:r>
      </w:smartTag>
      <w:r>
        <w:rPr>
          <w:snapToGrid w:val="0"/>
          <w:sz w:val="20"/>
          <w:szCs w:val="20"/>
          <w:lang w:val="es-MX"/>
        </w:rPr>
        <w:t xml:space="preserve"> la mejor actriz, otorgado por el público de </w:t>
      </w:r>
      <w:proofErr w:type="spellStart"/>
      <w:r>
        <w:rPr>
          <w:snapToGrid w:val="0"/>
          <w:sz w:val="20"/>
          <w:szCs w:val="20"/>
          <w:lang w:val="es-MX"/>
        </w:rPr>
        <w:t>Torrelodones</w:t>
      </w:r>
      <w:proofErr w:type="spellEnd"/>
      <w:r>
        <w:rPr>
          <w:snapToGrid w:val="0"/>
          <w:sz w:val="20"/>
          <w:szCs w:val="20"/>
          <w:lang w:val="es-MX"/>
        </w:rPr>
        <w:t xml:space="preserve"> (Madrid).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- </w:t>
      </w:r>
      <w:r>
        <w:rPr>
          <w:b/>
          <w:snapToGrid w:val="0"/>
          <w:sz w:val="20"/>
          <w:szCs w:val="20"/>
          <w:lang w:val="es-MX"/>
        </w:rPr>
        <w:t xml:space="preserve">Federica de </w:t>
      </w:r>
      <w:proofErr w:type="spellStart"/>
      <w:r>
        <w:rPr>
          <w:b/>
          <w:snapToGrid w:val="0"/>
          <w:sz w:val="20"/>
          <w:szCs w:val="20"/>
          <w:lang w:val="es-MX"/>
        </w:rPr>
        <w:t>Bramente</w:t>
      </w:r>
      <w:proofErr w:type="spellEnd"/>
      <w:r>
        <w:rPr>
          <w:b/>
          <w:snapToGrid w:val="0"/>
          <w:sz w:val="20"/>
          <w:szCs w:val="20"/>
          <w:lang w:val="es-MX"/>
        </w:rPr>
        <w:t xml:space="preserve"> o las florecillas del fango</w:t>
      </w:r>
      <w:r>
        <w:rPr>
          <w:snapToGrid w:val="0"/>
          <w:sz w:val="20"/>
          <w:szCs w:val="20"/>
          <w:lang w:val="es-MX"/>
        </w:rPr>
        <w:t xml:space="preserve"> de Tono y Jorge </w:t>
      </w:r>
      <w:proofErr w:type="spellStart"/>
      <w:r>
        <w:rPr>
          <w:snapToGrid w:val="0"/>
          <w:sz w:val="20"/>
          <w:szCs w:val="20"/>
          <w:lang w:val="es-MX"/>
        </w:rPr>
        <w:t>Llopis</w:t>
      </w:r>
      <w:proofErr w:type="spellEnd"/>
      <w:r>
        <w:rPr>
          <w:snapToGrid w:val="0"/>
          <w:sz w:val="20"/>
          <w:szCs w:val="20"/>
          <w:lang w:val="es-MX"/>
        </w:rPr>
        <w:t xml:space="preserve"> estrenada en  Talavera de la Reina el 11  y 12 de Mayo  y posteriormente el 29 de Mayo de 2002 en el Teatro Real </w:t>
      </w:r>
      <w:proofErr w:type="spellStart"/>
      <w:r>
        <w:rPr>
          <w:snapToGrid w:val="0"/>
          <w:sz w:val="20"/>
          <w:szCs w:val="20"/>
          <w:lang w:val="es-MX"/>
        </w:rPr>
        <w:t>Cinema</w:t>
      </w:r>
      <w:proofErr w:type="spellEnd"/>
      <w:r>
        <w:rPr>
          <w:snapToGrid w:val="0"/>
          <w:sz w:val="20"/>
          <w:szCs w:val="20"/>
          <w:lang w:val="es-MX"/>
        </w:rPr>
        <w:t xml:space="preserve"> de Madrid con más de 100  representaciones por España.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 xml:space="preserve">- </w:t>
      </w:r>
      <w:r>
        <w:rPr>
          <w:b/>
          <w:snapToGrid w:val="0"/>
          <w:sz w:val="20"/>
          <w:szCs w:val="20"/>
          <w:lang w:val="es-MX"/>
        </w:rPr>
        <w:t>Los Chicos de la Banda</w:t>
      </w:r>
      <w:r>
        <w:rPr>
          <w:snapToGrid w:val="0"/>
          <w:sz w:val="20"/>
          <w:szCs w:val="20"/>
          <w:lang w:val="es-MX"/>
        </w:rPr>
        <w:t xml:space="preserve"> de </w:t>
      </w:r>
      <w:proofErr w:type="spellStart"/>
      <w:r>
        <w:rPr>
          <w:snapToGrid w:val="0"/>
          <w:sz w:val="20"/>
          <w:szCs w:val="20"/>
          <w:lang w:val="es-MX"/>
        </w:rPr>
        <w:t>Mart</w:t>
      </w:r>
      <w:proofErr w:type="spellEnd"/>
      <w:r>
        <w:rPr>
          <w:snapToGrid w:val="0"/>
          <w:sz w:val="20"/>
          <w:szCs w:val="20"/>
          <w:lang w:val="es-MX"/>
        </w:rPr>
        <w:t xml:space="preserve"> </w:t>
      </w:r>
      <w:proofErr w:type="spellStart"/>
      <w:r>
        <w:rPr>
          <w:snapToGrid w:val="0"/>
          <w:sz w:val="20"/>
          <w:szCs w:val="20"/>
          <w:lang w:val="es-MX"/>
        </w:rPr>
        <w:t>Crowley</w:t>
      </w:r>
      <w:proofErr w:type="spellEnd"/>
      <w:r>
        <w:rPr>
          <w:snapToGrid w:val="0"/>
          <w:sz w:val="20"/>
          <w:szCs w:val="20"/>
          <w:lang w:val="es-MX"/>
        </w:rPr>
        <w:t xml:space="preserve"> en versión de Luis Antonio de Villena. Estrenada en el teatro Alameda de Málaga el 2 de Abril de 2003 y  gira por España habiendo representado en teatros de Cataluña, Andalucía, Madrid, </w:t>
      </w:r>
      <w:proofErr w:type="spellStart"/>
      <w:r>
        <w:rPr>
          <w:snapToGrid w:val="0"/>
          <w:sz w:val="20"/>
          <w:szCs w:val="20"/>
          <w:lang w:val="es-MX"/>
        </w:rPr>
        <w:t>Pais</w:t>
      </w:r>
      <w:proofErr w:type="spellEnd"/>
      <w:r>
        <w:rPr>
          <w:snapToGrid w:val="0"/>
          <w:sz w:val="20"/>
          <w:szCs w:val="20"/>
          <w:lang w:val="es-MX"/>
        </w:rPr>
        <w:t xml:space="preserve"> Vasco, Comunidad Valenciana, Murcia y Castilla-La Mancha.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lastRenderedPageBreak/>
        <w:t>-</w:t>
      </w:r>
      <w:r>
        <w:rPr>
          <w:b/>
          <w:snapToGrid w:val="0"/>
          <w:sz w:val="20"/>
          <w:szCs w:val="20"/>
          <w:lang w:val="es-MX"/>
        </w:rPr>
        <w:t xml:space="preserve">La Curva de la Felicidad de </w:t>
      </w:r>
      <w:r>
        <w:rPr>
          <w:bCs/>
          <w:snapToGrid w:val="0"/>
          <w:sz w:val="20"/>
          <w:szCs w:val="20"/>
          <w:lang w:val="es-MX"/>
        </w:rPr>
        <w:t xml:space="preserve">Eduardo Galán y Pedro Gómez que fue estrenada el 23 de Julio de 2004 en Santander en el Cine  </w:t>
      </w:r>
      <w:proofErr w:type="spellStart"/>
      <w:r>
        <w:rPr>
          <w:bCs/>
          <w:snapToGrid w:val="0"/>
          <w:sz w:val="20"/>
          <w:szCs w:val="20"/>
          <w:lang w:val="es-MX"/>
        </w:rPr>
        <w:t>Capitol</w:t>
      </w:r>
      <w:proofErr w:type="spellEnd"/>
      <w:r>
        <w:rPr>
          <w:bCs/>
          <w:snapToGrid w:val="0"/>
          <w:sz w:val="20"/>
          <w:szCs w:val="20"/>
          <w:lang w:val="es-MX"/>
        </w:rPr>
        <w:t xml:space="preserve"> y recaudó en  tres </w:t>
      </w:r>
      <w:proofErr w:type="spellStart"/>
      <w:r>
        <w:rPr>
          <w:bCs/>
          <w:snapToGrid w:val="0"/>
          <w:sz w:val="20"/>
          <w:szCs w:val="20"/>
          <w:lang w:val="es-MX"/>
        </w:rPr>
        <w:t>dias</w:t>
      </w:r>
      <w:proofErr w:type="spellEnd"/>
      <w:r>
        <w:rPr>
          <w:bCs/>
          <w:snapToGrid w:val="0"/>
          <w:sz w:val="20"/>
          <w:szCs w:val="20"/>
          <w:lang w:val="es-MX"/>
        </w:rPr>
        <w:t xml:space="preserve"> </w:t>
      </w:r>
      <w:proofErr w:type="spellStart"/>
      <w:r>
        <w:rPr>
          <w:bCs/>
          <w:snapToGrid w:val="0"/>
          <w:sz w:val="20"/>
          <w:szCs w:val="20"/>
          <w:lang w:val="es-MX"/>
        </w:rPr>
        <w:t>fué</w:t>
      </w:r>
      <w:proofErr w:type="spellEnd"/>
      <w:r>
        <w:rPr>
          <w:bCs/>
          <w:snapToGrid w:val="0"/>
          <w:sz w:val="20"/>
          <w:szCs w:val="20"/>
          <w:lang w:val="es-MX"/>
        </w:rPr>
        <w:t xml:space="preserve"> vista por 3000 personas y llegó a más de 700 representaciones , más de 280.000 espectadores .</w:t>
      </w:r>
    </w:p>
    <w:p w:rsidR="009961BB" w:rsidRDefault="009961BB" w:rsidP="009961BB">
      <w:pPr>
        <w:jc w:val="both"/>
        <w:rPr>
          <w:snapToGrid w:val="0"/>
          <w:sz w:val="20"/>
          <w:szCs w:val="20"/>
          <w:lang w:val="es-MX"/>
        </w:rPr>
      </w:pPr>
      <w:r>
        <w:rPr>
          <w:snapToGrid w:val="0"/>
          <w:sz w:val="20"/>
          <w:szCs w:val="20"/>
          <w:lang w:val="es-MX"/>
        </w:rPr>
        <w:t>-</w:t>
      </w:r>
      <w:r>
        <w:rPr>
          <w:b/>
          <w:snapToGrid w:val="0"/>
          <w:sz w:val="20"/>
          <w:szCs w:val="20"/>
          <w:lang w:val="es-MX"/>
        </w:rPr>
        <w:t xml:space="preserve"> </w:t>
      </w:r>
      <w:proofErr w:type="gramStart"/>
      <w:r>
        <w:rPr>
          <w:b/>
          <w:snapToGrid w:val="0"/>
          <w:sz w:val="20"/>
          <w:szCs w:val="20"/>
          <w:lang w:val="es-MX"/>
        </w:rPr>
        <w:t>“ Chicas</w:t>
      </w:r>
      <w:proofErr w:type="gramEnd"/>
      <w:r>
        <w:rPr>
          <w:b/>
          <w:snapToGrid w:val="0"/>
          <w:sz w:val="20"/>
          <w:szCs w:val="20"/>
          <w:lang w:val="es-MX"/>
        </w:rPr>
        <w:t xml:space="preserve">” de </w:t>
      </w:r>
      <w:r>
        <w:rPr>
          <w:bCs/>
          <w:snapToGrid w:val="0"/>
          <w:sz w:val="20"/>
          <w:szCs w:val="20"/>
          <w:lang w:val="es-MX"/>
        </w:rPr>
        <w:t>Carmen Losa que se  estrenó en el Teatro Galileo el 23 de marzo de 2006 y que posteriormente pasó a representarse en el teatro Muñoz Seca de Madrid debido al éxito en sus primeras representaciones.</w:t>
      </w:r>
    </w:p>
    <w:p w:rsidR="009961BB" w:rsidRDefault="009961BB" w:rsidP="009961BB">
      <w:pPr>
        <w:rPr>
          <w:bCs/>
          <w:snapToGrid w:val="0"/>
          <w:sz w:val="20"/>
          <w:szCs w:val="20"/>
          <w:lang w:val="es-MX"/>
        </w:rPr>
      </w:pPr>
      <w:r>
        <w:rPr>
          <w:b/>
          <w:snapToGrid w:val="0"/>
          <w:sz w:val="20"/>
          <w:szCs w:val="20"/>
          <w:lang w:val="es-MX"/>
        </w:rPr>
        <w:t xml:space="preserve">“Cada día estoy Mejor” de </w:t>
      </w:r>
      <w:r>
        <w:rPr>
          <w:bCs/>
          <w:snapToGrid w:val="0"/>
          <w:sz w:val="20"/>
          <w:szCs w:val="20"/>
          <w:lang w:val="es-MX"/>
        </w:rPr>
        <w:t xml:space="preserve">Joseph </w:t>
      </w:r>
      <w:proofErr w:type="spellStart"/>
      <w:r>
        <w:rPr>
          <w:bCs/>
          <w:snapToGrid w:val="0"/>
          <w:sz w:val="20"/>
          <w:szCs w:val="20"/>
          <w:lang w:val="es-MX"/>
        </w:rPr>
        <w:t>Linuesa</w:t>
      </w:r>
      <w:proofErr w:type="spellEnd"/>
      <w:r>
        <w:rPr>
          <w:bCs/>
          <w:snapToGrid w:val="0"/>
          <w:sz w:val="20"/>
          <w:szCs w:val="20"/>
          <w:lang w:val="es-MX"/>
        </w:rPr>
        <w:t xml:space="preserve"> que </w:t>
      </w:r>
      <w:proofErr w:type="spellStart"/>
      <w:r>
        <w:rPr>
          <w:bCs/>
          <w:snapToGrid w:val="0"/>
          <w:sz w:val="20"/>
          <w:szCs w:val="20"/>
          <w:lang w:val="es-MX"/>
        </w:rPr>
        <w:t>fué</w:t>
      </w:r>
      <w:proofErr w:type="spellEnd"/>
      <w:r>
        <w:rPr>
          <w:bCs/>
          <w:snapToGrid w:val="0"/>
          <w:sz w:val="20"/>
          <w:szCs w:val="20"/>
          <w:lang w:val="es-MX"/>
        </w:rPr>
        <w:t xml:space="preserve"> estrenada el 23 de Febrero de 2006 en el Teatro Galileo y  giró por España.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>“</w:t>
      </w:r>
      <w:r>
        <w:rPr>
          <w:b/>
          <w:bCs/>
          <w:lang w:val="es-MX"/>
        </w:rPr>
        <w:t>Cocina y Dependencias”</w:t>
      </w:r>
      <w:r>
        <w:rPr>
          <w:lang w:val="es-MX"/>
        </w:rPr>
        <w:t xml:space="preserve"> de </w:t>
      </w:r>
      <w:proofErr w:type="spellStart"/>
      <w:r>
        <w:rPr>
          <w:lang w:val="es-MX"/>
        </w:rPr>
        <w:t>Agnes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Jaoi</w:t>
      </w:r>
      <w:proofErr w:type="spellEnd"/>
      <w:r>
        <w:rPr>
          <w:lang w:val="es-MX"/>
        </w:rPr>
        <w:t xml:space="preserve"> y Jean Pierre </w:t>
      </w:r>
      <w:proofErr w:type="spellStart"/>
      <w:r>
        <w:rPr>
          <w:lang w:val="es-MX"/>
        </w:rPr>
        <w:t>Bacri</w:t>
      </w:r>
      <w:proofErr w:type="spellEnd"/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 </w:t>
      </w:r>
      <w:proofErr w:type="gramStart"/>
      <w:r>
        <w:rPr>
          <w:lang w:val="es-MX"/>
        </w:rPr>
        <w:t>con</w:t>
      </w:r>
      <w:proofErr w:type="gramEnd"/>
      <w:r>
        <w:rPr>
          <w:lang w:val="es-MX"/>
        </w:rPr>
        <w:t xml:space="preserve"> Lola </w:t>
      </w:r>
      <w:proofErr w:type="spellStart"/>
      <w:r>
        <w:rPr>
          <w:lang w:val="es-MX"/>
        </w:rPr>
        <w:t>Baldrich</w:t>
      </w:r>
      <w:proofErr w:type="spellEnd"/>
      <w:r>
        <w:rPr>
          <w:lang w:val="es-MX"/>
        </w:rPr>
        <w:t xml:space="preserve">, Pedro Reyes, Josu </w:t>
      </w:r>
      <w:proofErr w:type="spellStart"/>
      <w:r>
        <w:rPr>
          <w:lang w:val="es-MX"/>
        </w:rPr>
        <w:t>Ormaetxe</w:t>
      </w:r>
      <w:proofErr w:type="spellEnd"/>
      <w:r>
        <w:rPr>
          <w:lang w:val="es-MX"/>
        </w:rPr>
        <w:t xml:space="preserve">, Antonio Vico y </w:t>
      </w:r>
      <w:proofErr w:type="spellStart"/>
      <w:r>
        <w:rPr>
          <w:lang w:val="es-MX"/>
        </w:rPr>
        <w:t>Maria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Lanau</w:t>
      </w:r>
      <w:proofErr w:type="spellEnd"/>
      <w:r>
        <w:rPr>
          <w:lang w:val="es-MX"/>
        </w:rPr>
        <w:t>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Se estrenó el 23 de Junio de 2007 en el Teatro </w:t>
      </w:r>
      <w:proofErr w:type="spellStart"/>
      <w:r>
        <w:rPr>
          <w:lang w:val="es-MX"/>
        </w:rPr>
        <w:t>Lòpez</w:t>
      </w:r>
      <w:proofErr w:type="spellEnd"/>
      <w:r>
        <w:rPr>
          <w:lang w:val="es-MX"/>
        </w:rPr>
        <w:t xml:space="preserve"> de Ayala de Badajoz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>Y  giró por España.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El 9 –05-2008 en </w:t>
      </w:r>
      <w:proofErr w:type="spellStart"/>
      <w:r>
        <w:rPr>
          <w:lang w:val="es-MX"/>
        </w:rPr>
        <w:t>co</w:t>
      </w:r>
      <w:proofErr w:type="spellEnd"/>
      <w:r>
        <w:rPr>
          <w:lang w:val="es-MX"/>
        </w:rPr>
        <w:t xml:space="preserve">-producción con el Teatro Cervantes de Alcalá de </w:t>
      </w:r>
      <w:proofErr w:type="gramStart"/>
      <w:r>
        <w:rPr>
          <w:lang w:val="es-MX"/>
        </w:rPr>
        <w:t>Henares ,la</w:t>
      </w:r>
      <w:proofErr w:type="gramEnd"/>
      <w:r>
        <w:rPr>
          <w:lang w:val="es-MX"/>
        </w:rPr>
        <w:t xml:space="preserve"> comedia :“</w:t>
      </w:r>
      <w:proofErr w:type="spellStart"/>
      <w:r>
        <w:rPr>
          <w:b/>
          <w:bCs/>
          <w:lang w:val="es-MX"/>
        </w:rPr>
        <w:t>Se</w:t>
      </w:r>
      <w:proofErr w:type="spellEnd"/>
      <w:r>
        <w:rPr>
          <w:b/>
          <w:bCs/>
          <w:lang w:val="es-MX"/>
        </w:rPr>
        <w:t xml:space="preserve"> infiel y no mires con </w:t>
      </w:r>
      <w:proofErr w:type="spellStart"/>
      <w:r>
        <w:rPr>
          <w:b/>
          <w:bCs/>
          <w:lang w:val="es-MX"/>
        </w:rPr>
        <w:t>quien</w:t>
      </w:r>
      <w:proofErr w:type="spellEnd"/>
      <w:r>
        <w:rPr>
          <w:b/>
          <w:bCs/>
          <w:lang w:val="es-MX"/>
        </w:rPr>
        <w:t>”</w:t>
      </w:r>
      <w:r>
        <w:rPr>
          <w:lang w:val="es-MX"/>
        </w:rPr>
        <w:t xml:space="preserve"> con rostros tan conocidos como Yolanda </w:t>
      </w:r>
      <w:proofErr w:type="spellStart"/>
      <w:r>
        <w:rPr>
          <w:lang w:val="es-MX"/>
        </w:rPr>
        <w:t>Arestegui</w:t>
      </w:r>
      <w:proofErr w:type="spellEnd"/>
      <w:r>
        <w:rPr>
          <w:lang w:val="es-MX"/>
        </w:rPr>
        <w:t xml:space="preserve">, Isabel </w:t>
      </w:r>
      <w:proofErr w:type="spellStart"/>
      <w:r>
        <w:rPr>
          <w:lang w:val="es-MX"/>
        </w:rPr>
        <w:t>Gaudi</w:t>
      </w:r>
      <w:proofErr w:type="spellEnd"/>
      <w:r>
        <w:rPr>
          <w:lang w:val="es-MX"/>
        </w:rPr>
        <w:t xml:space="preserve">, Fernando </w:t>
      </w:r>
      <w:proofErr w:type="spellStart"/>
      <w:r>
        <w:rPr>
          <w:lang w:val="es-MX"/>
        </w:rPr>
        <w:t>Albizu</w:t>
      </w:r>
      <w:proofErr w:type="spellEnd"/>
      <w:r>
        <w:rPr>
          <w:lang w:val="es-MX"/>
        </w:rPr>
        <w:t xml:space="preserve">, Antonio Vico, Aitor </w:t>
      </w:r>
      <w:proofErr w:type="spellStart"/>
      <w:r>
        <w:rPr>
          <w:lang w:val="es-MX"/>
        </w:rPr>
        <w:t>Legardon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etc.y</w:t>
      </w:r>
      <w:proofErr w:type="spellEnd"/>
      <w:r>
        <w:rPr>
          <w:lang w:val="es-MX"/>
        </w:rPr>
        <w:t xml:space="preserve"> actualmente en gira ha sido representada en todas las comunidades autónomas </w:t>
      </w:r>
      <w:proofErr w:type="spellStart"/>
      <w:r>
        <w:rPr>
          <w:lang w:val="es-MX"/>
        </w:rPr>
        <w:t>españolas.con</w:t>
      </w:r>
      <w:proofErr w:type="spellEnd"/>
      <w:r>
        <w:rPr>
          <w:lang w:val="es-MX"/>
        </w:rPr>
        <w:t xml:space="preserve"> 4 temporadas en Madrid, más de 900 representaciones y más de 300.000 espectadores. 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El 8 de Enero de 2011 estrenamos en el Teatro </w:t>
      </w:r>
      <w:proofErr w:type="spellStart"/>
      <w:r>
        <w:rPr>
          <w:lang w:val="es-MX"/>
        </w:rPr>
        <w:t>Salon</w:t>
      </w:r>
      <w:proofErr w:type="spellEnd"/>
      <w:r>
        <w:rPr>
          <w:lang w:val="es-MX"/>
        </w:rPr>
        <w:t xml:space="preserve"> Cervantes de Alcalá de Henares </w:t>
      </w:r>
      <w:r w:rsidRPr="00A5441A">
        <w:rPr>
          <w:b/>
          <w:lang w:val="es-MX"/>
        </w:rPr>
        <w:t xml:space="preserve">Rumores </w:t>
      </w:r>
      <w:r>
        <w:rPr>
          <w:lang w:val="es-MX"/>
        </w:rPr>
        <w:t xml:space="preserve">de </w:t>
      </w:r>
      <w:proofErr w:type="spellStart"/>
      <w:r>
        <w:rPr>
          <w:lang w:val="es-MX"/>
        </w:rPr>
        <w:t>Neil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Simon</w:t>
      </w:r>
      <w:proofErr w:type="spellEnd"/>
      <w:r>
        <w:rPr>
          <w:lang w:val="es-MX"/>
        </w:rPr>
        <w:t>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El 15 de Octubre de 2011 estrenamos en el Auditorio Pedro </w:t>
      </w:r>
      <w:proofErr w:type="spellStart"/>
      <w:r>
        <w:rPr>
          <w:lang w:val="es-MX"/>
        </w:rPr>
        <w:t>Almodovar</w:t>
      </w:r>
      <w:proofErr w:type="spellEnd"/>
      <w:r>
        <w:rPr>
          <w:lang w:val="es-MX"/>
        </w:rPr>
        <w:t xml:space="preserve"> de </w:t>
      </w:r>
      <w:proofErr w:type="spellStart"/>
      <w:r>
        <w:rPr>
          <w:lang w:val="es-MX"/>
        </w:rPr>
        <w:t>Puertollano</w:t>
      </w:r>
      <w:proofErr w:type="spellEnd"/>
      <w:r>
        <w:rPr>
          <w:lang w:val="es-MX"/>
        </w:rPr>
        <w:t xml:space="preserve"> nuestra producción “</w:t>
      </w:r>
      <w:r>
        <w:rPr>
          <w:b/>
          <w:lang w:val="es-MX"/>
        </w:rPr>
        <w:t>Ni Contigo Ni sin ti</w:t>
      </w:r>
      <w:r w:rsidRPr="00D72745">
        <w:rPr>
          <w:b/>
          <w:lang w:val="es-MX"/>
        </w:rPr>
        <w:t>”</w:t>
      </w:r>
      <w:r>
        <w:rPr>
          <w:lang w:val="es-MX"/>
        </w:rPr>
        <w:t xml:space="preserve"> de Santiago </w:t>
      </w:r>
      <w:proofErr w:type="gramStart"/>
      <w:r>
        <w:rPr>
          <w:lang w:val="es-MX"/>
        </w:rPr>
        <w:t>Moncada .</w:t>
      </w:r>
      <w:proofErr w:type="gramEnd"/>
    </w:p>
    <w:p w:rsidR="009961BB" w:rsidRDefault="009961BB" w:rsidP="009961BB">
      <w:pPr>
        <w:rPr>
          <w:lang w:val="es-MX"/>
        </w:rPr>
      </w:pPr>
      <w:r>
        <w:rPr>
          <w:lang w:val="es-MX"/>
        </w:rPr>
        <w:t>El 18 de Abril de 2012 estrenamos en el Teatro Muñoz Seca de Madrid la obra:</w:t>
      </w:r>
    </w:p>
    <w:p w:rsidR="009961BB" w:rsidRPr="00B53608" w:rsidRDefault="009961BB" w:rsidP="009961BB">
      <w:pPr>
        <w:rPr>
          <w:lang w:val="es-MX"/>
        </w:rPr>
      </w:pPr>
      <w:r w:rsidRPr="00B53608">
        <w:rPr>
          <w:b/>
          <w:lang w:val="es-MX"/>
        </w:rPr>
        <w:t>Violines y Trompetas</w:t>
      </w:r>
      <w:r>
        <w:rPr>
          <w:b/>
          <w:lang w:val="es-MX"/>
        </w:rPr>
        <w:t xml:space="preserve"> de </w:t>
      </w:r>
      <w:r w:rsidRPr="00B53608">
        <w:rPr>
          <w:lang w:val="es-MX"/>
        </w:rPr>
        <w:t>Santiago Moncada</w:t>
      </w:r>
      <w:r>
        <w:rPr>
          <w:lang w:val="es-MX"/>
        </w:rPr>
        <w:t>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>El  17 de Abril de 2013 estrenamos este “</w:t>
      </w:r>
      <w:r w:rsidRPr="00E80E11">
        <w:rPr>
          <w:b/>
          <w:lang w:val="es-MX"/>
        </w:rPr>
        <w:t>No te vistas para Cenar</w:t>
      </w:r>
      <w:r>
        <w:rPr>
          <w:lang w:val="es-MX"/>
        </w:rPr>
        <w:t xml:space="preserve">” de Marc </w:t>
      </w:r>
      <w:proofErr w:type="spellStart"/>
      <w:r>
        <w:rPr>
          <w:lang w:val="es-MX"/>
        </w:rPr>
        <w:t>Camoletti</w:t>
      </w:r>
      <w:proofErr w:type="spellEnd"/>
      <w:r>
        <w:rPr>
          <w:lang w:val="es-MX"/>
        </w:rPr>
        <w:t>, que hoy representamos para todos Vds.</w:t>
      </w:r>
    </w:p>
    <w:p w:rsidR="009961BB" w:rsidRPr="00C27ACD" w:rsidRDefault="009961BB" w:rsidP="009961BB">
      <w:pPr>
        <w:rPr>
          <w:lang w:val="es-MX"/>
        </w:rPr>
      </w:pPr>
      <w:r>
        <w:rPr>
          <w:lang w:val="es-MX"/>
        </w:rPr>
        <w:t>El 18 de Junio de 2014 estrenamos “</w:t>
      </w:r>
      <w:r w:rsidRPr="00C27ACD">
        <w:rPr>
          <w:b/>
          <w:lang w:val="es-MX"/>
        </w:rPr>
        <w:t>La Curva de la Felicidad o la crisis de los 40 ….3.0“</w:t>
      </w:r>
      <w:r>
        <w:rPr>
          <w:b/>
          <w:lang w:val="es-MX"/>
        </w:rPr>
        <w:t xml:space="preserve"> </w:t>
      </w:r>
      <w:r>
        <w:rPr>
          <w:lang w:val="es-MX"/>
        </w:rPr>
        <w:t xml:space="preserve">y cuya gira en La Red de la Comunidad de Madrid y en el circuito de Artes Escénicas de Castilla La Mancha es de las más exitosas  en este 2015, agotando las localidades donde </w:t>
      </w:r>
      <w:proofErr w:type="spellStart"/>
      <w:r>
        <w:rPr>
          <w:lang w:val="es-MX"/>
        </w:rPr>
        <w:t>actua</w:t>
      </w:r>
      <w:proofErr w:type="spellEnd"/>
      <w:r>
        <w:rPr>
          <w:lang w:val="es-MX"/>
        </w:rPr>
        <w:t xml:space="preserve">. 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>El 5 de Agosto de 2015 estrenamos “</w:t>
      </w:r>
      <w:r w:rsidRPr="00EA3D2B">
        <w:rPr>
          <w:b/>
          <w:lang w:val="es-MX"/>
        </w:rPr>
        <w:t>Coge el dinero y Corre</w:t>
      </w:r>
      <w:r>
        <w:rPr>
          <w:lang w:val="es-MX"/>
        </w:rPr>
        <w:t xml:space="preserve">” de </w:t>
      </w:r>
      <w:proofErr w:type="spellStart"/>
      <w:r>
        <w:rPr>
          <w:lang w:val="es-MX"/>
        </w:rPr>
        <w:t>Ray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Cooney</w:t>
      </w:r>
      <w:proofErr w:type="spellEnd"/>
      <w:r>
        <w:rPr>
          <w:lang w:val="es-MX"/>
        </w:rPr>
        <w:t xml:space="preserve"> en el Teatro Amaya de Madrid. Con Gira por España y vuelta a Madrid el 31 de Mayo de este 2016.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 xml:space="preserve">El 18-06-2016 Estrenamos </w:t>
      </w:r>
      <w:proofErr w:type="spellStart"/>
      <w:r w:rsidRPr="00C5382A">
        <w:rPr>
          <w:b/>
          <w:i/>
          <w:lang w:val="es-MX"/>
        </w:rPr>
        <w:t>Bette</w:t>
      </w:r>
      <w:proofErr w:type="spellEnd"/>
      <w:r w:rsidRPr="00C5382A">
        <w:rPr>
          <w:b/>
          <w:i/>
          <w:lang w:val="es-MX"/>
        </w:rPr>
        <w:t xml:space="preserve"> &amp; Joan</w:t>
      </w:r>
      <w:r>
        <w:rPr>
          <w:lang w:val="es-MX"/>
        </w:rPr>
        <w:t xml:space="preserve"> de </w:t>
      </w:r>
      <w:proofErr w:type="spellStart"/>
      <w:r>
        <w:rPr>
          <w:lang w:val="es-MX"/>
        </w:rPr>
        <w:t>Anton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Burge</w:t>
      </w:r>
      <w:proofErr w:type="spellEnd"/>
      <w:r>
        <w:rPr>
          <w:lang w:val="es-MX"/>
        </w:rPr>
        <w:t xml:space="preserve"> dirigida por Carlos Aladro.</w:t>
      </w:r>
    </w:p>
    <w:p w:rsidR="00CE0184" w:rsidRDefault="009961BB" w:rsidP="009961BB">
      <w:pPr>
        <w:rPr>
          <w:b/>
          <w:lang w:val="es-MX"/>
        </w:rPr>
      </w:pPr>
      <w:r>
        <w:rPr>
          <w:lang w:val="es-MX"/>
        </w:rPr>
        <w:t xml:space="preserve">El 27-12-2016 Estrenamos </w:t>
      </w:r>
      <w:r w:rsidRPr="00C5382A">
        <w:rPr>
          <w:b/>
          <w:lang w:val="es-MX"/>
        </w:rPr>
        <w:t>Yo no soy Julio Iglesias y Lo Sabes</w:t>
      </w:r>
      <w:proofErr w:type="gramStart"/>
      <w:r w:rsidRPr="00C5382A">
        <w:rPr>
          <w:b/>
          <w:lang w:val="es-MX"/>
        </w:rPr>
        <w:t>!</w:t>
      </w:r>
      <w:proofErr w:type="gramEnd"/>
    </w:p>
    <w:p w:rsidR="009961BB" w:rsidRDefault="009961BB" w:rsidP="009961BB">
      <w:pPr>
        <w:rPr>
          <w:b/>
          <w:lang w:val="es-MX"/>
        </w:rPr>
      </w:pPr>
      <w:r>
        <w:rPr>
          <w:b/>
          <w:lang w:val="es-MX"/>
        </w:rPr>
        <w:t>El 13-01-2017 Hemos vuelto a reestrenar La Curva de la Felicidad con nuevo montaje y actor protagonista en el Teatro Quevedo.</w:t>
      </w:r>
    </w:p>
    <w:p w:rsidR="009961BB" w:rsidRPr="00C5382A" w:rsidRDefault="009961BB" w:rsidP="009961BB">
      <w:pPr>
        <w:rPr>
          <w:b/>
          <w:lang w:val="es-MX"/>
        </w:rPr>
      </w:pPr>
      <w:r>
        <w:rPr>
          <w:b/>
          <w:lang w:val="es-MX"/>
        </w:rPr>
        <w:lastRenderedPageBreak/>
        <w:t>El 04-01-2018 Estrenamos Conversaciones con Mamá en el Auditorio Pedro I de Torrijos.</w:t>
      </w:r>
    </w:p>
    <w:p w:rsidR="009961BB" w:rsidRDefault="009961BB" w:rsidP="009961BB">
      <w:pPr>
        <w:rPr>
          <w:lang w:val="es-MX"/>
        </w:rPr>
      </w:pPr>
      <w:r>
        <w:rPr>
          <w:lang w:val="es-MX"/>
        </w:rPr>
        <w:t>En Febrero de 2010  rodamos  nuestro primer largometraje:</w:t>
      </w:r>
    </w:p>
    <w:p w:rsidR="009961BB" w:rsidRDefault="009961BB" w:rsidP="009961BB">
      <w:pPr>
        <w:rPr>
          <w:lang w:val="es-MX"/>
        </w:rPr>
      </w:pPr>
      <w:r w:rsidRPr="00411722">
        <w:rPr>
          <w:b/>
          <w:lang w:val="es-MX"/>
        </w:rPr>
        <w:t>“</w:t>
      </w:r>
      <w:smartTag w:uri="urn:schemas-microsoft-com:office:smarttags" w:element="PersonName">
        <w:smartTagPr>
          <w:attr w:name="ProductID" w:val="La Curva"/>
        </w:smartTagPr>
        <w:r w:rsidRPr="00411722">
          <w:rPr>
            <w:b/>
            <w:lang w:val="es-MX"/>
          </w:rPr>
          <w:t>La Curva</w:t>
        </w:r>
      </w:smartTag>
      <w:r w:rsidRPr="00411722">
        <w:rPr>
          <w:b/>
          <w:lang w:val="es-MX"/>
        </w:rPr>
        <w:t xml:space="preserve"> de </w:t>
      </w:r>
      <w:smartTag w:uri="urn:schemas-microsoft-com:office:smarttags" w:element="PersonName">
        <w:smartTagPr>
          <w:attr w:name="ProductID" w:val="la Felicidad"/>
        </w:smartTagPr>
        <w:r w:rsidRPr="00411722">
          <w:rPr>
            <w:b/>
            <w:lang w:val="es-MX"/>
          </w:rPr>
          <w:t>la Felicidad</w:t>
        </w:r>
      </w:smartTag>
      <w:r w:rsidRPr="00411722">
        <w:rPr>
          <w:b/>
          <w:lang w:val="es-MX"/>
        </w:rPr>
        <w:t xml:space="preserve"> o la crisis de los 40…y tantos”</w:t>
      </w:r>
      <w:r>
        <w:rPr>
          <w:lang w:val="es-MX"/>
        </w:rPr>
        <w:t xml:space="preserve"> dirigida por Luis Sola</w:t>
      </w:r>
    </w:p>
    <w:p w:rsidR="009961BB" w:rsidRPr="009961BB" w:rsidRDefault="009961BB">
      <w:pPr>
        <w:rPr>
          <w:lang w:val="es-MX"/>
        </w:rPr>
      </w:pPr>
      <w:r>
        <w:rPr>
          <w:lang w:val="es-MX"/>
        </w:rPr>
        <w:t xml:space="preserve">Y Guión de Eduardo </w:t>
      </w:r>
      <w:proofErr w:type="spellStart"/>
      <w:r>
        <w:rPr>
          <w:lang w:val="es-MX"/>
        </w:rPr>
        <w:t>Galán</w:t>
      </w:r>
      <w:proofErr w:type="gramStart"/>
      <w:r>
        <w:rPr>
          <w:lang w:val="es-MX"/>
        </w:rPr>
        <w:t>,Pedro</w:t>
      </w:r>
      <w:proofErr w:type="spellEnd"/>
      <w:proofErr w:type="gramEnd"/>
      <w:r>
        <w:rPr>
          <w:lang w:val="es-MX"/>
        </w:rPr>
        <w:t xml:space="preserve"> Gómez y Luis Sola.</w:t>
      </w:r>
      <w:r w:rsidR="00CE0184">
        <w:rPr>
          <w:lang w:val="es-MX"/>
        </w:rPr>
        <w:t xml:space="preserve"> </w:t>
      </w:r>
    </w:p>
    <w:sectPr w:rsidR="009961BB" w:rsidRPr="009961BB" w:rsidSect="00EA52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Demi ITC">
    <w:altName w:val="Segoe Script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Oswa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6767"/>
    <w:multiLevelType w:val="multilevel"/>
    <w:tmpl w:val="4EC8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CD0832"/>
    <w:multiLevelType w:val="multilevel"/>
    <w:tmpl w:val="3494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636908"/>
    <w:multiLevelType w:val="multilevel"/>
    <w:tmpl w:val="4170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664690"/>
    <w:multiLevelType w:val="multilevel"/>
    <w:tmpl w:val="ADE6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BF4D0E"/>
    <w:multiLevelType w:val="multilevel"/>
    <w:tmpl w:val="98D4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61BB"/>
    <w:rsid w:val="00171B7A"/>
    <w:rsid w:val="002C3FC6"/>
    <w:rsid w:val="00570E02"/>
    <w:rsid w:val="005C48AA"/>
    <w:rsid w:val="007342DB"/>
    <w:rsid w:val="009961BB"/>
    <w:rsid w:val="00AD0CD0"/>
    <w:rsid w:val="00AF50D2"/>
    <w:rsid w:val="00BF232F"/>
    <w:rsid w:val="00CE0184"/>
    <w:rsid w:val="00D15CA0"/>
    <w:rsid w:val="00EA5299"/>
    <w:rsid w:val="00F159CF"/>
    <w:rsid w:val="00F22769"/>
    <w:rsid w:val="00F6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299"/>
  </w:style>
  <w:style w:type="paragraph" w:styleId="Ttulo5">
    <w:name w:val="heading 5"/>
    <w:basedOn w:val="Normal"/>
    <w:next w:val="Normal"/>
    <w:link w:val="Ttulo5Car"/>
    <w:qFormat/>
    <w:rsid w:val="009961BB"/>
    <w:pPr>
      <w:keepNext/>
      <w:spacing w:after="0" w:line="240" w:lineRule="auto"/>
      <w:outlineLvl w:val="4"/>
    </w:pPr>
    <w:rPr>
      <w:rFonts w:ascii="Verdana" w:eastAsia="Times New Roman" w:hAnsi="Verdana" w:cs="Times New Roman"/>
      <w:b/>
      <w:color w:val="FF0000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1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961BB"/>
    <w:rPr>
      <w:b/>
      <w:bCs/>
    </w:rPr>
  </w:style>
  <w:style w:type="table" w:styleId="Tablaconcuadrcula">
    <w:name w:val="Table Grid"/>
    <w:basedOn w:val="Tablanormal"/>
    <w:uiPriority w:val="59"/>
    <w:rsid w:val="009961BB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Normal"/>
    <w:rsid w:val="0099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lor13">
    <w:name w:val="color_13"/>
    <w:basedOn w:val="Fuentedeprrafopredeter"/>
    <w:rsid w:val="009961BB"/>
  </w:style>
  <w:style w:type="character" w:customStyle="1" w:styleId="color2">
    <w:name w:val="color_2"/>
    <w:basedOn w:val="Fuentedeprrafopredeter"/>
    <w:rsid w:val="009961BB"/>
  </w:style>
  <w:style w:type="character" w:customStyle="1" w:styleId="wixguard">
    <w:name w:val="wixguard"/>
    <w:basedOn w:val="Fuentedeprrafopredeter"/>
    <w:rsid w:val="009961BB"/>
  </w:style>
  <w:style w:type="character" w:customStyle="1" w:styleId="Ttulo5Car">
    <w:name w:val="Título 5 Car"/>
    <w:basedOn w:val="Fuentedeprrafopredeter"/>
    <w:link w:val="Ttulo5"/>
    <w:rsid w:val="009961BB"/>
    <w:rPr>
      <w:rFonts w:ascii="Verdana" w:eastAsia="Times New Roman" w:hAnsi="Verdana" w:cs="Times New Roman"/>
      <w:b/>
      <w:color w:val="FF0000"/>
      <w:sz w:val="36"/>
      <w:szCs w:val="36"/>
      <w:lang w:eastAsia="es-ES"/>
    </w:rPr>
  </w:style>
  <w:style w:type="character" w:styleId="Hipervnculo">
    <w:name w:val="Hyperlink"/>
    <w:basedOn w:val="Fuentedeprrafopredeter"/>
    <w:rsid w:val="00CE0184"/>
    <w:rPr>
      <w:color w:val="0000FF" w:themeColor="hyperlink"/>
      <w:u w:val="single"/>
    </w:rPr>
  </w:style>
  <w:style w:type="paragraph" w:customStyle="1" w:styleId="Default">
    <w:name w:val="Default"/>
    <w:rsid w:val="00171B7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2361</Words>
  <Characters>12987</Characters>
  <Application>Microsoft Office Word</Application>
  <DocSecurity>4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Organizacion</Company>
  <LinksUpToDate>false</LinksUpToDate>
  <CharactersWithSpaces>15318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ProfesorMentor</cp:lastModifiedBy>
  <cp:revision>2</cp:revision>
  <dcterms:created xsi:type="dcterms:W3CDTF">2020-02-14T10:41:00Z</dcterms:created>
  <dcterms:modified xsi:type="dcterms:W3CDTF">2020-02-14T10:41:00Z</dcterms:modified>
</cp:coreProperties>
</file>